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HDHVTableNormal"/>
        <w:tblW w:w="5000" w:type="pct"/>
        <w:tblBorders>
          <w:bottom w:val="single" w:sz="4" w:space="0" w:color="00577E" w:themeColor="accent1"/>
        </w:tblBorders>
        <w:tblLook w:val="04A0" w:firstRow="1" w:lastRow="0" w:firstColumn="1" w:lastColumn="0" w:noHBand="0" w:noVBand="1"/>
      </w:tblPr>
      <w:tblGrid>
        <w:gridCol w:w="1701"/>
        <w:gridCol w:w="7598"/>
      </w:tblGrid>
      <w:tr w:rsidR="00FB2DB5" w:rsidRPr="009B46F2" w14:paraId="1E5DFF3D" w14:textId="77777777" w:rsidTr="004B2D3F">
        <w:sdt>
          <w:sdtPr>
            <w:tag w:val="dlMemo"/>
            <w:id w:val="4342297"/>
            <w:placeholder>
              <w:docPart w:val="FE884712F5734CAD8090396EFAC9380F"/>
            </w:placeholder>
            <w:dataBinding w:xpath="ns0:DataLabels[1]/ns0:dlMemo[1]" w:storeItemID="{0E10AB7F-B52B-4C51-9C9B-6FC1DCCBBA4F}"/>
            <w:text/>
          </w:sdtPr>
          <w:sdtEndPr/>
          <w:sdtContent>
            <w:tc>
              <w:tcPr>
                <w:tcW w:w="1701" w:type="dxa"/>
              </w:tcPr>
              <w:p w14:paraId="43C67A82" w14:textId="77777777" w:rsidR="00FB2DB5" w:rsidRPr="009B46F2" w:rsidRDefault="009B46F2" w:rsidP="00FB2DB5">
                <w:pPr>
                  <w:pStyle w:val="Kop1"/>
                  <w:spacing w:before="0"/>
                </w:pPr>
                <w:r>
                  <w:t>Notitie / Memo</w:t>
                </w:r>
              </w:p>
            </w:tc>
          </w:sdtContent>
        </w:sdt>
        <w:tc>
          <w:tcPr>
            <w:tcW w:w="7598" w:type="dxa"/>
          </w:tcPr>
          <w:sdt>
            <w:sdtPr>
              <w:alias w:val="Use the document settings form to edit this value"/>
              <w:tag w:val="LegalEntity"/>
              <w:id w:val="4342349"/>
              <w:lock w:val="sdtContentLocked"/>
              <w:placeholder>
                <w:docPart w:val="A82EDB0DFFE64FD9AAA44564B1B80FF8"/>
              </w:placeholder>
              <w:dataBinding w:xpath="ns0:TTCProperties[1]/ns0:LegalEntity[1]" w:storeItemID="{DB68E6C3-ACBD-4E82-B1F9-25E155364ED1}"/>
              <w:text w:multiLine="1"/>
            </w:sdtPr>
            <w:sdtEndPr/>
            <w:sdtContent>
              <w:p w14:paraId="3056A7BE" w14:textId="77777777" w:rsidR="00FB2DB5" w:rsidRPr="009B46F2" w:rsidRDefault="009B46F2" w:rsidP="00745248">
                <w:pPr>
                  <w:pStyle w:val="LegalEntity"/>
                </w:pPr>
                <w:r w:rsidRPr="009B46F2">
                  <w:t>HaskoningDHV Nederland B.V.</w:t>
                </w:r>
              </w:p>
            </w:sdtContent>
          </w:sdt>
          <w:sdt>
            <w:sdtPr>
              <w:alias w:val="Use the document settings form to edit this value"/>
              <w:tag w:val="AuthorDepartment"/>
              <w:id w:val="-534739773"/>
              <w:lock w:val="sdtContentLocked"/>
              <w:placeholder>
                <w:docPart w:val="B0CF1A97B5D14767A77AEEFDF31BCD58"/>
              </w:placeholder>
              <w:dataBinding w:xpath="ns0:TTCProperties[1]/ns0:AuthorDepartment[1]" w:storeItemID="{DB68E6C3-ACBD-4E82-B1F9-25E155364ED1}"/>
              <w:text/>
            </w:sdtPr>
            <w:sdtEndPr/>
            <w:sdtContent>
              <w:p w14:paraId="076DE7B0" w14:textId="77777777" w:rsidR="00745248" w:rsidRPr="009B46F2" w:rsidRDefault="009B46F2" w:rsidP="00745248">
                <w:pPr>
                  <w:pStyle w:val="LegalEntity"/>
                </w:pPr>
                <w:r w:rsidRPr="009B46F2">
                  <w:t>Water</w:t>
                </w:r>
              </w:p>
            </w:sdtContent>
          </w:sdt>
        </w:tc>
      </w:tr>
      <w:tr w:rsidR="00FB2DB5" w:rsidRPr="009B46F2" w14:paraId="2A6B75E7" w14:textId="77777777" w:rsidTr="004B2D3F">
        <w:tc>
          <w:tcPr>
            <w:tcW w:w="1701" w:type="dxa"/>
          </w:tcPr>
          <w:p w14:paraId="171598C3" w14:textId="77777777" w:rsidR="00FB2DB5" w:rsidRPr="009B46F2" w:rsidRDefault="003627B7" w:rsidP="00FB2DB5">
            <w:pPr>
              <w:pStyle w:val="Plattetekst"/>
            </w:pPr>
            <w:sdt>
              <w:sdtPr>
                <w:tag w:val="dlTo"/>
                <w:id w:val="4342301"/>
                <w:placeholder>
                  <w:docPart w:val="EE9ADD07F93E46D486E8A7A2925F90FF"/>
                </w:placeholder>
                <w:dataBinding w:xpath="ns0:DataLabels[1]/ns0:dlTo[1]" w:storeItemID="{0E10AB7F-B52B-4C51-9C9B-6FC1DCCBBA4F}"/>
                <w:text/>
              </w:sdtPr>
              <w:sdtEndPr/>
              <w:sdtContent>
                <w:r w:rsidR="009B46F2">
                  <w:t>Aan</w:t>
                </w:r>
              </w:sdtContent>
            </w:sdt>
            <w:r w:rsidR="009C0EF7" w:rsidRPr="009B46F2">
              <w:t>:</w:t>
            </w:r>
          </w:p>
        </w:tc>
        <w:sdt>
          <w:sdtPr>
            <w:tag w:val="Recipient"/>
            <w:id w:val="529483"/>
            <w:placeholder>
              <w:docPart w:val="2F75D6BFA6354F07A19C047DAFECF161"/>
            </w:placeholder>
            <w:dataBinding w:xpath="ns0:TTCProperties[1]/ns0:Recipient[1]" w:storeItemID="{DB68E6C3-ACBD-4E82-B1F9-25E155364ED1}"/>
            <w:text w:multiLine="1"/>
          </w:sdtPr>
          <w:sdtEndPr/>
          <w:sdtContent>
            <w:tc>
              <w:tcPr>
                <w:tcW w:w="7598" w:type="dxa"/>
              </w:tcPr>
              <w:p w14:paraId="32921CE6" w14:textId="77777777" w:rsidR="00FB2DB5" w:rsidRPr="009B46F2" w:rsidRDefault="009B46F2" w:rsidP="00037A76">
                <w:pPr>
                  <w:pStyle w:val="Plattetekst"/>
                </w:pPr>
                <w:r w:rsidRPr="009B46F2">
                  <w:t>Commissie mer</w:t>
                </w:r>
              </w:p>
            </w:tc>
          </w:sdtContent>
        </w:sdt>
      </w:tr>
      <w:tr w:rsidR="00FB2DB5" w:rsidRPr="009B46F2" w14:paraId="70AD425E" w14:textId="77777777" w:rsidTr="004B2D3F">
        <w:tc>
          <w:tcPr>
            <w:tcW w:w="1701" w:type="dxa"/>
          </w:tcPr>
          <w:p w14:paraId="7796EA4B" w14:textId="77777777" w:rsidR="00FB2DB5" w:rsidRPr="009B46F2" w:rsidRDefault="003627B7" w:rsidP="00FB2DB5">
            <w:pPr>
              <w:pStyle w:val="Plattetekst"/>
            </w:pPr>
            <w:sdt>
              <w:sdtPr>
                <w:tag w:val="dlFrom"/>
                <w:id w:val="4342306"/>
                <w:placeholder>
                  <w:docPart w:val="F0BA26C9AB554181B04277255EDCCCF0"/>
                </w:placeholder>
                <w:dataBinding w:xpath="ns0:DataLabels[1]/ns0:dlFrom[1]" w:storeItemID="{0E10AB7F-B52B-4C51-9C9B-6FC1DCCBBA4F}"/>
                <w:text/>
              </w:sdtPr>
              <w:sdtEndPr/>
              <w:sdtContent>
                <w:r w:rsidR="009B46F2">
                  <w:t>Van</w:t>
                </w:r>
              </w:sdtContent>
            </w:sdt>
            <w:r w:rsidR="009C0EF7" w:rsidRPr="009B46F2">
              <w:t>:</w:t>
            </w:r>
          </w:p>
        </w:tc>
        <w:sdt>
          <w:sdtPr>
            <w:tag w:val="Author"/>
            <w:id w:val="4342345"/>
            <w:placeholder>
              <w:docPart w:val="6D5597362C0E4097A56F201607612B29"/>
            </w:placeholder>
            <w:dataBinding w:xpath="ns0:TTCProperties[1]/ns0:Author[1]" w:storeItemID="{DB68E6C3-ACBD-4E82-B1F9-25E155364ED1}"/>
            <w:text/>
          </w:sdtPr>
          <w:sdtEndPr/>
          <w:sdtContent>
            <w:tc>
              <w:tcPr>
                <w:tcW w:w="7598" w:type="dxa"/>
              </w:tcPr>
              <w:p w14:paraId="73A7351B" w14:textId="77777777" w:rsidR="00FB2DB5" w:rsidRPr="009B46F2" w:rsidRDefault="009B46F2" w:rsidP="00FB2DB5">
                <w:pPr>
                  <w:pStyle w:val="Plattetekst"/>
                </w:pPr>
                <w:r w:rsidRPr="009B46F2">
                  <w:t>HaskoningDHV, Janet Olthof</w:t>
                </w:r>
              </w:p>
            </w:tc>
          </w:sdtContent>
        </w:sdt>
      </w:tr>
      <w:tr w:rsidR="00FB2DB5" w:rsidRPr="009B46F2" w14:paraId="2527E1A1" w14:textId="77777777" w:rsidTr="004B2D3F">
        <w:tc>
          <w:tcPr>
            <w:tcW w:w="1701" w:type="dxa"/>
          </w:tcPr>
          <w:p w14:paraId="41D81033" w14:textId="77777777" w:rsidR="00FB2DB5" w:rsidRPr="009B46F2" w:rsidRDefault="003627B7" w:rsidP="00FB2DB5">
            <w:pPr>
              <w:pStyle w:val="Plattetekst"/>
            </w:pPr>
            <w:sdt>
              <w:sdtPr>
                <w:tag w:val="dlDate"/>
                <w:id w:val="4342310"/>
                <w:placeholder>
                  <w:docPart w:val="35CB89627B5B4A2BA1C237226D286FFD"/>
                </w:placeholder>
                <w:dataBinding w:xpath="ns0:DataLabels[1]/ns0:dlDate[1]" w:storeItemID="{0E10AB7F-B52B-4C51-9C9B-6FC1DCCBBA4F}"/>
                <w:text/>
              </w:sdtPr>
              <w:sdtEndPr/>
              <w:sdtContent>
                <w:r w:rsidR="009B46F2">
                  <w:t>Datum</w:t>
                </w:r>
              </w:sdtContent>
            </w:sdt>
            <w:r w:rsidR="009C0EF7" w:rsidRPr="009B46F2">
              <w:t>:</w:t>
            </w:r>
          </w:p>
        </w:tc>
        <w:sdt>
          <w:sdtPr>
            <w:tag w:val="DocumentDate"/>
            <w:id w:val="1416286022"/>
            <w:placeholder>
              <w:docPart w:val="5F74E16277BA4B1DB6C6620AAC60A0B6"/>
            </w:placeholder>
            <w:dataBinding w:xpath="ns0:TTCProperties[1]/ns0:DocumentDate[1]" w:storeItemID="{DB68E6C3-ACBD-4E82-B1F9-25E155364ED1}"/>
            <w:date w:fullDate="2016-10-31T00:00:00Z">
              <w:dateFormat w:val="d MMMM yyyy"/>
              <w:lid w:val="nl-NL"/>
              <w:storeMappedDataAs w:val="dateTime"/>
              <w:calendar w:val="gregorian"/>
            </w:date>
          </w:sdtPr>
          <w:sdtEndPr/>
          <w:sdtContent>
            <w:tc>
              <w:tcPr>
                <w:tcW w:w="7598" w:type="dxa"/>
              </w:tcPr>
              <w:p w14:paraId="18F25EB4" w14:textId="77777777" w:rsidR="00FB2DB5" w:rsidRPr="009B46F2" w:rsidRDefault="009B46F2" w:rsidP="00FB2DB5">
                <w:pPr>
                  <w:pStyle w:val="Plattetekst"/>
                </w:pPr>
                <w:r w:rsidRPr="009B46F2">
                  <w:t>31 oktober 2016</w:t>
                </w:r>
              </w:p>
            </w:tc>
          </w:sdtContent>
        </w:sdt>
      </w:tr>
      <w:tr w:rsidR="00FB2DB5" w:rsidRPr="009B46F2" w14:paraId="6B6581E1" w14:textId="77777777" w:rsidTr="004B2D3F">
        <w:tc>
          <w:tcPr>
            <w:tcW w:w="1701" w:type="dxa"/>
          </w:tcPr>
          <w:p w14:paraId="0607A6D9" w14:textId="77777777" w:rsidR="00FB2DB5" w:rsidRPr="009B46F2" w:rsidRDefault="003627B7" w:rsidP="00FB2DB5">
            <w:pPr>
              <w:pStyle w:val="Plattetekst"/>
            </w:pPr>
            <w:sdt>
              <w:sdtPr>
                <w:tag w:val="dlCopy"/>
                <w:id w:val="4342314"/>
                <w:placeholder>
                  <w:docPart w:val="570231700B534713AF32E3F77426AE4A"/>
                </w:placeholder>
                <w:dataBinding w:xpath="ns0:DataLabels[1]/ns0:dlCopy[1]" w:storeItemID="{0E10AB7F-B52B-4C51-9C9B-6FC1DCCBBA4F}"/>
                <w:text/>
              </w:sdtPr>
              <w:sdtEndPr/>
              <w:sdtContent>
                <w:r w:rsidR="009B46F2">
                  <w:t>Kopie</w:t>
                </w:r>
              </w:sdtContent>
            </w:sdt>
            <w:r w:rsidR="009C0EF7" w:rsidRPr="009B46F2">
              <w:t>:</w:t>
            </w:r>
          </w:p>
        </w:tc>
        <w:sdt>
          <w:sdtPr>
            <w:tag w:val="CopyTo"/>
            <w:id w:val="529487"/>
            <w:placeholder>
              <w:docPart w:val="3BDAF9DFD3914BE997BE94493057BF9B"/>
            </w:placeholder>
            <w:dataBinding w:xpath="ns0:TTCProperties[1]/ns0:CopyTo[1]" w:storeItemID="{DB68E6C3-ACBD-4E82-B1F9-25E155364ED1}"/>
            <w:text w:multiLine="1"/>
          </w:sdtPr>
          <w:sdtEndPr/>
          <w:sdtContent>
            <w:tc>
              <w:tcPr>
                <w:tcW w:w="7598" w:type="dxa"/>
              </w:tcPr>
              <w:p w14:paraId="6E987FA3" w14:textId="77777777" w:rsidR="00FB2DB5" w:rsidRPr="009B46F2" w:rsidRDefault="009B46F2" w:rsidP="00FB2DB5">
                <w:pPr>
                  <w:pStyle w:val="Plattetekst"/>
                </w:pPr>
                <w:r w:rsidRPr="009B46F2">
                  <w:t>Martijn Huijskes, Robbert Wolf, Suzanne Broers, Reinier Brinks</w:t>
                </w:r>
              </w:p>
            </w:tc>
          </w:sdtContent>
        </w:sdt>
      </w:tr>
      <w:tr w:rsidR="00FB2DB5" w:rsidRPr="009B46F2" w14:paraId="42A2281D" w14:textId="77777777" w:rsidTr="004B2D3F">
        <w:tc>
          <w:tcPr>
            <w:tcW w:w="1701" w:type="dxa"/>
          </w:tcPr>
          <w:p w14:paraId="303483B5" w14:textId="77777777" w:rsidR="00FB2DB5" w:rsidRPr="009B46F2" w:rsidRDefault="003627B7" w:rsidP="00FB2DB5">
            <w:pPr>
              <w:pStyle w:val="Plattetekst"/>
            </w:pPr>
            <w:sdt>
              <w:sdtPr>
                <w:tag w:val="dlOurRef"/>
                <w:id w:val="4342318"/>
                <w:placeholder>
                  <w:docPart w:val="F21F83BB1D824356952267778AE79A40"/>
                </w:placeholder>
                <w:dataBinding w:xpath="ns0:DataLabels[1]/ns0:dlOurRef[1]" w:storeItemID="{0E10AB7F-B52B-4C51-9C9B-6FC1DCCBBA4F}"/>
                <w:text/>
              </w:sdtPr>
              <w:sdtEndPr/>
              <w:sdtContent>
                <w:r w:rsidR="009B46F2">
                  <w:t>Ons kenmerk</w:t>
                </w:r>
              </w:sdtContent>
            </w:sdt>
            <w:r w:rsidR="009C0EF7" w:rsidRPr="009B46F2">
              <w:t>:</w:t>
            </w:r>
          </w:p>
        </w:tc>
        <w:sdt>
          <w:sdtPr>
            <w:tag w:val="CDCCode"/>
            <w:id w:val="4342330"/>
            <w:placeholder>
              <w:docPart w:val="E7272E74793E49E1B4BBA1920C8AA4A2"/>
            </w:placeholder>
            <w:dataBinding w:xpath="ns0:TTCProperties[1]/ns0:CDCCode[1]" w:storeItemID="{DB68E6C3-ACBD-4E82-B1F9-25E155364ED1}"/>
            <w:text/>
          </w:sdtPr>
          <w:sdtEndPr/>
          <w:sdtContent>
            <w:tc>
              <w:tcPr>
                <w:tcW w:w="7598" w:type="dxa"/>
              </w:tcPr>
              <w:p w14:paraId="69AD910A" w14:textId="77777777" w:rsidR="00FB2DB5" w:rsidRPr="009B46F2" w:rsidRDefault="009B46F2" w:rsidP="00FB2DB5">
                <w:pPr>
                  <w:pStyle w:val="Plattetekst"/>
                </w:pPr>
                <w:r w:rsidRPr="009B46F2">
                  <w:t>WATBD8976N001F01</w:t>
                </w:r>
              </w:p>
            </w:tc>
          </w:sdtContent>
        </w:sdt>
      </w:tr>
      <w:tr w:rsidR="000907A9" w:rsidRPr="009B46F2" w14:paraId="02F98F02" w14:textId="77777777" w:rsidTr="004B2D3F">
        <w:tc>
          <w:tcPr>
            <w:tcW w:w="1701" w:type="dxa"/>
          </w:tcPr>
          <w:p w14:paraId="61E9C78F" w14:textId="77777777" w:rsidR="000907A9" w:rsidRPr="009B46F2" w:rsidRDefault="003627B7" w:rsidP="00FB2DB5">
            <w:pPr>
              <w:pStyle w:val="Plattetekst"/>
            </w:pPr>
            <w:sdt>
              <w:sdtPr>
                <w:tag w:val="dlClassification"/>
                <w:id w:val="4342322"/>
                <w:placeholder>
                  <w:docPart w:val="1DB11EA32B8942559AB3FEA6F57C891D"/>
                </w:placeholder>
                <w:dataBinding w:xpath="ns0:DataLabels[1]/ns0:dlClassification[1]" w:storeItemID="{0E10AB7F-B52B-4C51-9C9B-6FC1DCCBBA4F}"/>
                <w:text/>
              </w:sdtPr>
              <w:sdtEndPr/>
              <w:sdtContent>
                <w:r w:rsidR="009B46F2">
                  <w:t>Classificatie</w:t>
                </w:r>
              </w:sdtContent>
            </w:sdt>
            <w:r w:rsidR="009C0EF7" w:rsidRPr="009B46F2">
              <w:t>:</w:t>
            </w:r>
          </w:p>
        </w:tc>
        <w:sdt>
          <w:sdtPr>
            <w:tag w:val="Classification"/>
            <w:id w:val="4342337"/>
            <w:placeholder>
              <w:docPart w:val="BE1744BC7AC5410D81A9F32E98752167"/>
            </w:placeholder>
            <w:dataBinding w:xpath="ns0:TTCProperties[1]/ns0:Classification[1]" w:storeItemID="{DB68E6C3-ACBD-4E82-B1F9-25E155364ED1}"/>
            <w:text/>
          </w:sdtPr>
          <w:sdtEndPr/>
          <w:sdtContent>
            <w:tc>
              <w:tcPr>
                <w:tcW w:w="7598" w:type="dxa"/>
              </w:tcPr>
              <w:p w14:paraId="6099AFC9" w14:textId="77777777" w:rsidR="000907A9" w:rsidRPr="009B46F2" w:rsidRDefault="009B46F2" w:rsidP="00FB2DB5">
                <w:pPr>
                  <w:pStyle w:val="Plattetekst"/>
                </w:pPr>
                <w:r w:rsidRPr="009B46F2">
                  <w:t>Vertrouwelijk</w:t>
                </w:r>
              </w:p>
            </w:tc>
          </w:sdtContent>
        </w:sdt>
      </w:tr>
      <w:tr w:rsidR="00FB2DB5" w:rsidRPr="009B46F2" w14:paraId="7B2A166A" w14:textId="77777777" w:rsidTr="004B2D3F">
        <w:tc>
          <w:tcPr>
            <w:tcW w:w="1701" w:type="dxa"/>
          </w:tcPr>
          <w:p w14:paraId="3AF0032A" w14:textId="77777777" w:rsidR="00FB2DB5" w:rsidRPr="009B46F2" w:rsidRDefault="00FB2DB5" w:rsidP="00FB2DB5">
            <w:pPr>
              <w:pStyle w:val="Plattetekst"/>
            </w:pPr>
          </w:p>
        </w:tc>
        <w:tc>
          <w:tcPr>
            <w:tcW w:w="7598" w:type="dxa"/>
          </w:tcPr>
          <w:p w14:paraId="24B62805" w14:textId="77777777" w:rsidR="00FB2DB5" w:rsidRPr="009B46F2" w:rsidRDefault="00FB2DB5" w:rsidP="00FB2DB5">
            <w:pPr>
              <w:pStyle w:val="Plattetekst"/>
            </w:pPr>
          </w:p>
        </w:tc>
      </w:tr>
      <w:tr w:rsidR="00FB2DB5" w:rsidRPr="009B46F2" w14:paraId="570C2577" w14:textId="77777777" w:rsidTr="004B2D3F">
        <w:tc>
          <w:tcPr>
            <w:tcW w:w="1701" w:type="dxa"/>
          </w:tcPr>
          <w:p w14:paraId="18AACF1B" w14:textId="77777777" w:rsidR="00FB2DB5" w:rsidRPr="009B46F2" w:rsidRDefault="003627B7" w:rsidP="00FB2DB5">
            <w:pPr>
              <w:pStyle w:val="Kop4"/>
            </w:pPr>
            <w:sdt>
              <w:sdtPr>
                <w:tag w:val="dlSubject"/>
                <w:id w:val="4342326"/>
                <w:placeholder>
                  <w:docPart w:val="A1A5731607D64E9895A87B8B19D61453"/>
                </w:placeholder>
                <w:dataBinding w:xpath="ns0:DataLabels[1]/ns0:dlSubject[1]" w:storeItemID="{0E10AB7F-B52B-4C51-9C9B-6FC1DCCBBA4F}"/>
                <w:text/>
              </w:sdtPr>
              <w:sdtEndPr/>
              <w:sdtContent>
                <w:r w:rsidR="009B46F2">
                  <w:t>Onderwerp</w:t>
                </w:r>
              </w:sdtContent>
            </w:sdt>
            <w:r w:rsidR="009C0EF7" w:rsidRPr="009B46F2">
              <w:t>:</w:t>
            </w:r>
          </w:p>
        </w:tc>
        <w:sdt>
          <w:sdtPr>
            <w:tag w:val="DocumentTitle"/>
            <w:id w:val="529491"/>
            <w:placeholder>
              <w:docPart w:val="BF557133371C4B989CA463526D40ACFE"/>
            </w:placeholder>
            <w:dataBinding w:xpath="ns0:TTCProperties[1]/ns0:DocumentTitle[1]" w:storeItemID="{DB68E6C3-ACBD-4E82-B1F9-25E155364ED1}"/>
            <w:text w:multiLine="1"/>
          </w:sdtPr>
          <w:sdtEndPr/>
          <w:sdtContent>
            <w:tc>
              <w:tcPr>
                <w:tcW w:w="7598" w:type="dxa"/>
              </w:tcPr>
              <w:p w14:paraId="6BD7F62E" w14:textId="77777777" w:rsidR="00FB2DB5" w:rsidRPr="009B46F2" w:rsidRDefault="009B46F2" w:rsidP="00FB2DB5">
                <w:pPr>
                  <w:pStyle w:val="Kop4"/>
                </w:pPr>
                <w:r w:rsidRPr="009B46F2">
                  <w:t>Aanvulling ecologische beoordeling Theemswegtrace</w:t>
                </w:r>
              </w:p>
            </w:tc>
          </w:sdtContent>
        </w:sdt>
      </w:tr>
      <w:tr w:rsidR="00FB2DB5" w:rsidRPr="009B46F2" w14:paraId="08F50E45" w14:textId="77777777" w:rsidTr="004B2D3F">
        <w:tc>
          <w:tcPr>
            <w:tcW w:w="1701" w:type="dxa"/>
          </w:tcPr>
          <w:p w14:paraId="08062FA9" w14:textId="77777777" w:rsidR="00FB2DB5" w:rsidRPr="009B46F2" w:rsidRDefault="00FB2DB5" w:rsidP="00FB2DB5">
            <w:pPr>
              <w:pStyle w:val="Plattetekst"/>
            </w:pPr>
          </w:p>
        </w:tc>
        <w:tc>
          <w:tcPr>
            <w:tcW w:w="7598" w:type="dxa"/>
          </w:tcPr>
          <w:p w14:paraId="705F094F" w14:textId="77777777" w:rsidR="00FB2DB5" w:rsidRPr="009B46F2" w:rsidRDefault="00FB2DB5" w:rsidP="00FB2DB5">
            <w:pPr>
              <w:pStyle w:val="Plattetekst"/>
            </w:pPr>
          </w:p>
        </w:tc>
      </w:tr>
    </w:tbl>
    <w:p w14:paraId="3C311634" w14:textId="77777777" w:rsidR="00FB2DB5" w:rsidRPr="009B46F2" w:rsidRDefault="00FB2DB5" w:rsidP="00FB2DB5">
      <w:pPr>
        <w:pStyle w:val="Plattetekst"/>
      </w:pPr>
    </w:p>
    <w:p w14:paraId="422D9804" w14:textId="77777777" w:rsidR="00037A76" w:rsidRPr="009B46F2" w:rsidRDefault="00037A76" w:rsidP="00FB2DB5">
      <w:pPr>
        <w:pStyle w:val="Plattetekst"/>
      </w:pPr>
      <w:r w:rsidRPr="009B46F2">
        <w:t>In deze memo wordt een nadere toelichting gegeven op de beoordeling van de effecten van het gebruik van de Theemswegtrace op de Voordelta. Daarbij gaat het om een nadere toelichting op:</w:t>
      </w:r>
    </w:p>
    <w:p w14:paraId="6A2DA419" w14:textId="77777777" w:rsidR="00037A76" w:rsidRPr="009B46F2" w:rsidRDefault="00037A76" w:rsidP="00FC79C4">
      <w:pPr>
        <w:pStyle w:val="Plattetekst"/>
        <w:numPr>
          <w:ilvl w:val="0"/>
          <w:numId w:val="26"/>
        </w:numPr>
      </w:pPr>
      <w:r w:rsidRPr="009B46F2">
        <w:t xml:space="preserve">De gebruikte beoordelingsmethodiek voor geluidseffecten. </w:t>
      </w:r>
    </w:p>
    <w:p w14:paraId="73FD3A55" w14:textId="77777777" w:rsidR="00037A76" w:rsidRPr="009B46F2" w:rsidRDefault="00037A76" w:rsidP="00FC79C4">
      <w:pPr>
        <w:pStyle w:val="Plattetekst"/>
        <w:numPr>
          <w:ilvl w:val="0"/>
          <w:numId w:val="26"/>
        </w:numPr>
      </w:pPr>
      <w:r w:rsidRPr="009B46F2">
        <w:t xml:space="preserve">De ecologische beoordeling van effecten van geluid op de instandhoudingsdoelen van de Voordelta. </w:t>
      </w:r>
    </w:p>
    <w:p w14:paraId="54B3B442" w14:textId="77777777" w:rsidR="00941F9A" w:rsidRDefault="00941F9A" w:rsidP="00FB2DB5">
      <w:pPr>
        <w:pStyle w:val="Plattetekst"/>
      </w:pPr>
    </w:p>
    <w:p w14:paraId="0D1718AE" w14:textId="77777777" w:rsidR="00037A76" w:rsidRPr="009B46F2" w:rsidRDefault="00004EF9" w:rsidP="00FB2DB5">
      <w:pPr>
        <w:pStyle w:val="Plattetekst"/>
      </w:pPr>
      <w:r w:rsidRPr="009B46F2">
        <w:t>Deze memo is een aanvulling op het projectMER en moet in samenhang hiermee gelezen worden.</w:t>
      </w:r>
    </w:p>
    <w:p w14:paraId="4A1A7060" w14:textId="77777777" w:rsidR="00004EF9" w:rsidRPr="009B46F2" w:rsidRDefault="00004EF9" w:rsidP="00FB2DB5">
      <w:pPr>
        <w:pStyle w:val="Plattetekst"/>
      </w:pPr>
    </w:p>
    <w:p w14:paraId="7355F04F" w14:textId="77777777" w:rsidR="00037A76" w:rsidRPr="009B46F2" w:rsidRDefault="00037A76" w:rsidP="00FC79C4">
      <w:pPr>
        <w:pStyle w:val="Plattetekst"/>
        <w:numPr>
          <w:ilvl w:val="0"/>
          <w:numId w:val="27"/>
        </w:numPr>
        <w:rPr>
          <w:b/>
          <w:sz w:val="22"/>
          <w:szCs w:val="22"/>
        </w:rPr>
      </w:pPr>
      <w:r w:rsidRPr="009B46F2">
        <w:rPr>
          <w:b/>
          <w:sz w:val="22"/>
          <w:szCs w:val="22"/>
        </w:rPr>
        <w:t>Gebruikte beoordelingsmethodiek voor geluidseffecten</w:t>
      </w:r>
    </w:p>
    <w:p w14:paraId="42F0F3F2" w14:textId="77777777" w:rsidR="007203AD" w:rsidRPr="009B46F2" w:rsidRDefault="00E16587" w:rsidP="002106A1">
      <w:pPr>
        <w:pStyle w:val="Plattetekst"/>
      </w:pPr>
      <w:r w:rsidRPr="009B46F2">
        <w:t xml:space="preserve">In de Voortoets </w:t>
      </w:r>
      <w:r w:rsidR="007203AD" w:rsidRPr="009B46F2">
        <w:t xml:space="preserve">en het projectMER voor het Theemswegtracé </w:t>
      </w:r>
      <w:r w:rsidRPr="009B46F2">
        <w:t xml:space="preserve">(HaskoningDHV, 2016) is </w:t>
      </w:r>
      <w:r w:rsidR="002106A1" w:rsidRPr="009B46F2">
        <w:t xml:space="preserve">per abuis </w:t>
      </w:r>
      <w:r w:rsidRPr="009B46F2">
        <w:t xml:space="preserve">een verkeerde bron vermeld bij Tabel 4.2 Dosis-effect-relatie geluid niet-broedvogels. De </w:t>
      </w:r>
      <w:r w:rsidR="007203AD" w:rsidRPr="009B46F2">
        <w:t xml:space="preserve">bron van de beschreven dosis-effectrelaties </w:t>
      </w:r>
      <w:r w:rsidRPr="009B46F2">
        <w:t xml:space="preserve">voor niet-broedvogels is Heinis et al. (2007) en niet Reijnen en Foppen (1991). </w:t>
      </w:r>
    </w:p>
    <w:p w14:paraId="30CB5E76" w14:textId="77777777" w:rsidR="007203AD" w:rsidRPr="009B46F2" w:rsidRDefault="00EF6C80" w:rsidP="007203AD">
      <w:pPr>
        <w:pStyle w:val="Plattetekst"/>
      </w:pPr>
      <w:r w:rsidRPr="009B46F2">
        <w:t xml:space="preserve">In de Passende Beoordeling voor Maasvlakte 2 hebben Heinis et al. (2007) op basis van literatuuronderzoek </w:t>
      </w:r>
      <w:r w:rsidR="007203AD" w:rsidRPr="009B46F2">
        <w:t xml:space="preserve">en raadpleging van experts </w:t>
      </w:r>
      <w:r w:rsidRPr="009B46F2">
        <w:t>dosis-effectrelaties en drempelwaarden beschreven voor niet-broedvogels. Deze onderbouwing is opg</w:t>
      </w:r>
      <w:r w:rsidR="002106A1" w:rsidRPr="009B46F2">
        <w:t xml:space="preserve">enomen in </w:t>
      </w:r>
      <w:r w:rsidRPr="009B46F2">
        <w:t xml:space="preserve">annex 2 </w:t>
      </w:r>
      <w:r w:rsidR="002106A1" w:rsidRPr="009B46F2">
        <w:t xml:space="preserve">van de </w:t>
      </w:r>
      <w:r w:rsidRPr="009B46F2">
        <w:t>Passende Beoordeling</w:t>
      </w:r>
      <w:r w:rsidR="002106A1" w:rsidRPr="009B46F2">
        <w:t xml:space="preserve"> Maasvlakte 2. </w:t>
      </w:r>
    </w:p>
    <w:p w14:paraId="04F39CA7" w14:textId="77777777" w:rsidR="002106A1" w:rsidRPr="009B46F2" w:rsidRDefault="00BB42E9" w:rsidP="002106A1">
      <w:pPr>
        <w:pStyle w:val="Plattetekst"/>
        <w:rPr>
          <w:rFonts w:asciiTheme="majorHAnsi" w:hAnsiTheme="majorHAnsi" w:cstheme="majorHAnsi"/>
        </w:rPr>
      </w:pPr>
      <w:r w:rsidRPr="009B46F2">
        <w:t xml:space="preserve">Uit het literatuuronderzoek is gebleken dat </w:t>
      </w:r>
      <w:r w:rsidR="002106A1" w:rsidRPr="009B46F2">
        <w:t xml:space="preserve">niet-broedvogels </w:t>
      </w:r>
      <w:r w:rsidRPr="009B46F2">
        <w:t xml:space="preserve">minder kritisch zijn </w:t>
      </w:r>
      <w:r w:rsidR="009B46F2">
        <w:t>ten aanzien van</w:t>
      </w:r>
      <w:r w:rsidRPr="009B46F2">
        <w:t xml:space="preserve"> geluid dan broedvogels. Uit het </w:t>
      </w:r>
      <w:r w:rsidR="009B46F2">
        <w:t>literatuur</w:t>
      </w:r>
      <w:r w:rsidRPr="009B46F2">
        <w:t xml:space="preserve">onderzoek is een </w:t>
      </w:r>
      <w:r w:rsidR="002106A1" w:rsidRPr="009B46F2">
        <w:t>drempelwaarde voor het optreden van effecten</w:t>
      </w:r>
      <w:r w:rsidRPr="009B46F2">
        <w:t xml:space="preserve"> bij niet-broedvogels afgeleid van</w:t>
      </w:r>
      <w:r w:rsidR="002106A1" w:rsidRPr="009B46F2">
        <w:t xml:space="preserve"> 51 dB</w:t>
      </w:r>
      <w:r w:rsidRPr="009B46F2">
        <w:t>(A)</w:t>
      </w:r>
      <w:r w:rsidR="002106A1" w:rsidRPr="009B46F2">
        <w:t>.</w:t>
      </w:r>
      <w:r w:rsidRPr="009B46F2">
        <w:t xml:space="preserve"> Vervolgens is </w:t>
      </w:r>
      <w:r w:rsidR="007203AD" w:rsidRPr="009B46F2">
        <w:t xml:space="preserve">een effectcurve gebruikt </w:t>
      </w:r>
      <w:r w:rsidR="009B46F2">
        <w:t xml:space="preserve">tussen </w:t>
      </w:r>
      <w:r w:rsidR="007203AD" w:rsidRPr="009B46F2">
        <w:t>51 dB(A)</w:t>
      </w:r>
      <w:r w:rsidR="009B46F2">
        <w:t xml:space="preserve"> tot aan de </w:t>
      </w:r>
      <w:r w:rsidR="007203AD" w:rsidRPr="009B46F2">
        <w:t>bovengrens van de</w:t>
      </w:r>
      <w:r w:rsidRPr="009B46F2">
        <w:t xml:space="preserve"> </w:t>
      </w:r>
      <w:r w:rsidR="007203AD" w:rsidRPr="009B46F2">
        <w:t>effectcurve van broedvogels (70 % afname bij geluidsniveau van 65 dB(A) en hoger).</w:t>
      </w:r>
      <w:r w:rsidRPr="009B46F2">
        <w:t xml:space="preserve"> </w:t>
      </w:r>
      <w:r w:rsidR="002106A1" w:rsidRPr="009B46F2">
        <w:rPr>
          <w:rFonts w:asciiTheme="majorHAnsi" w:hAnsiTheme="majorHAnsi" w:cstheme="majorHAnsi"/>
        </w:rPr>
        <w:t>De</w:t>
      </w:r>
      <w:r w:rsidR="009B46F2">
        <w:rPr>
          <w:rFonts w:asciiTheme="majorHAnsi" w:hAnsiTheme="majorHAnsi" w:cstheme="majorHAnsi"/>
        </w:rPr>
        <w:t xml:space="preserve"> methode</w:t>
      </w:r>
      <w:r w:rsidR="002106A1" w:rsidRPr="009B46F2">
        <w:rPr>
          <w:rFonts w:asciiTheme="majorHAnsi" w:hAnsiTheme="majorHAnsi" w:cstheme="majorHAnsi"/>
        </w:rPr>
        <w:t xml:space="preserve"> is in 2007 ter toetsing voorgelegd aan Ruud Foppen van SOVON</w:t>
      </w:r>
      <w:r w:rsidR="00D110E7">
        <w:rPr>
          <w:rFonts w:asciiTheme="majorHAnsi" w:hAnsiTheme="majorHAnsi" w:cstheme="majorHAnsi"/>
        </w:rPr>
        <w:t xml:space="preserve">, die </w:t>
      </w:r>
      <w:r w:rsidR="00136595">
        <w:rPr>
          <w:rFonts w:asciiTheme="majorHAnsi" w:hAnsiTheme="majorHAnsi" w:cstheme="majorHAnsi"/>
        </w:rPr>
        <w:t xml:space="preserve">de conclusie </w:t>
      </w:r>
      <w:r w:rsidR="0000479E">
        <w:rPr>
          <w:rFonts w:asciiTheme="majorHAnsi" w:hAnsiTheme="majorHAnsi" w:cstheme="majorHAnsi"/>
        </w:rPr>
        <w:t>niet onredelijk voorkwam</w:t>
      </w:r>
      <w:r w:rsidR="002106A1" w:rsidRPr="009B46F2">
        <w:rPr>
          <w:rFonts w:asciiTheme="majorHAnsi" w:hAnsiTheme="majorHAnsi" w:cstheme="majorHAnsi"/>
        </w:rPr>
        <w:t xml:space="preserve">. </w:t>
      </w:r>
      <w:r w:rsidR="0000479E">
        <w:t>Later is deze methode bevestigd in studies als Sierdsema et al. (2014, met Ruud Foppen als coauteur).</w:t>
      </w:r>
    </w:p>
    <w:p w14:paraId="10CD6699" w14:textId="77777777" w:rsidR="009B46F2" w:rsidRDefault="009B46F2" w:rsidP="00F530B5">
      <w:pPr>
        <w:pStyle w:val="Plattetekst"/>
      </w:pPr>
    </w:p>
    <w:p w14:paraId="32E5AA57" w14:textId="59D5C8A1" w:rsidR="000C6FD1" w:rsidRDefault="00F530B5" w:rsidP="00F530B5">
      <w:pPr>
        <w:pStyle w:val="Plattetekst"/>
      </w:pPr>
      <w:r w:rsidRPr="009B46F2">
        <w:t xml:space="preserve">In Nederland </w:t>
      </w:r>
      <w:r w:rsidR="000C61D0" w:rsidRPr="009B46F2">
        <w:t>zijn</w:t>
      </w:r>
      <w:r w:rsidRPr="009B46F2">
        <w:t xml:space="preserve"> </w:t>
      </w:r>
      <w:r w:rsidR="000C61D0" w:rsidRPr="009B46F2">
        <w:t xml:space="preserve">in mer-studies en passende beoordelingen bij vastgestelde besluiten </w:t>
      </w:r>
      <w:r w:rsidRPr="009B46F2">
        <w:t>zowel 50/51 dB(A) als 45</w:t>
      </w:r>
      <w:r w:rsidR="0000479E">
        <w:t>/</w:t>
      </w:r>
      <w:r w:rsidRPr="009B46F2">
        <w:t>47 dB(A) gebruikt. In het laatste geval worden de drempelwaarden voor broedvogels</w:t>
      </w:r>
      <w:r w:rsidR="009B46F2">
        <w:t>/</w:t>
      </w:r>
      <w:r w:rsidR="00CC36AA" w:rsidRPr="009B46F2">
        <w:t>zangvogels</w:t>
      </w:r>
      <w:r w:rsidRPr="009B46F2">
        <w:t xml:space="preserve"> toegepast op niet-broedvogels</w:t>
      </w:r>
      <w:r w:rsidR="00CC36AA" w:rsidRPr="009B46F2">
        <w:t>/niet-zangvogels</w:t>
      </w:r>
      <w:r w:rsidR="000C61D0" w:rsidRPr="009B46F2">
        <w:t xml:space="preserve"> vanuit een worstcaseaanpak</w:t>
      </w:r>
      <w:r w:rsidR="00136595">
        <w:t xml:space="preserve">, </w:t>
      </w:r>
      <w:r w:rsidR="0000479E">
        <w:t>I</w:t>
      </w:r>
      <w:r w:rsidR="00136595">
        <w:t xml:space="preserve">n het geval van 45 dB(A) </w:t>
      </w:r>
      <w:r w:rsidR="0000479E">
        <w:t xml:space="preserve">is </w:t>
      </w:r>
      <w:r w:rsidR="00136595">
        <w:t>een extra veiligheidsmarge van 2 dB(A) gehanteerd</w:t>
      </w:r>
      <w:r w:rsidR="0000479E">
        <w:t>, waar geen grond voor is vanuit de literatuur</w:t>
      </w:r>
      <w:r w:rsidRPr="009B46F2">
        <w:t xml:space="preserve">. </w:t>
      </w:r>
    </w:p>
    <w:p w14:paraId="2FC48C45" w14:textId="77777777" w:rsidR="000C61D0" w:rsidRPr="009B46F2" w:rsidRDefault="00CC36AA" w:rsidP="00F530B5">
      <w:pPr>
        <w:pStyle w:val="Plattetekst"/>
      </w:pPr>
      <w:r w:rsidRPr="009B46F2">
        <w:t xml:space="preserve">Onderzoek heeft aangetoond dat geluid een verstorende bron is voor (zang-)vogels in de broedtijd. Voor niet-zangvogels buiten de broedtijd lijkt geluid niet de meest bepalende factor bij verstoring. Bekend </w:t>
      </w:r>
      <w:r w:rsidR="007E1D0C" w:rsidRPr="009B46F2">
        <w:t xml:space="preserve">is dat ganzen en eenden onverstoorbaar doorgrazen bij nabij passerende treinen en dat vooral onverwachte visuele verstoring in die gevallen bepalend lijkt te zijn voor de mate van verstoring. </w:t>
      </w:r>
      <w:r w:rsidR="00F530B5" w:rsidRPr="009B46F2">
        <w:t xml:space="preserve">Op grond van de genoemde beschikbare kennis leidt </w:t>
      </w:r>
      <w:r w:rsidR="007E1D0C" w:rsidRPr="009B46F2">
        <w:t xml:space="preserve">het hanteren van een daar niet primair voor bedoelde grens van 45-47 dB(A) </w:t>
      </w:r>
      <w:r w:rsidR="00F530B5" w:rsidRPr="009B46F2">
        <w:t xml:space="preserve">tot een overschatting van de negatieve effecten. </w:t>
      </w:r>
      <w:r w:rsidR="008732DE" w:rsidRPr="009B46F2">
        <w:t>De</w:t>
      </w:r>
      <w:r w:rsidR="006B787F" w:rsidRPr="009B46F2">
        <w:t xml:space="preserve"> </w:t>
      </w:r>
      <w:r w:rsidR="008732DE" w:rsidRPr="009B46F2">
        <w:t xml:space="preserve">keuze om gebruik te (blijven) </w:t>
      </w:r>
      <w:r w:rsidR="008732DE" w:rsidRPr="009B46F2">
        <w:lastRenderedPageBreak/>
        <w:t>maken van 51 dB(A) als drempelwaarde</w:t>
      </w:r>
      <w:r w:rsidR="009B46F2">
        <w:t xml:space="preserve"> en/of gebruik te maken van verstoringsafsta</w:t>
      </w:r>
      <w:r w:rsidR="0041731C">
        <w:t>n</w:t>
      </w:r>
      <w:r w:rsidR="009B46F2">
        <w:t>den voor niet-broedvogels</w:t>
      </w:r>
      <w:r w:rsidR="008732DE" w:rsidRPr="009B46F2">
        <w:t xml:space="preserve"> is in lijn met de volgende (internationale) studies uit de periode 2007-2014:</w:t>
      </w:r>
    </w:p>
    <w:p w14:paraId="2246038B" w14:textId="77777777" w:rsidR="000C61D0" w:rsidRPr="009B46F2" w:rsidRDefault="006B787F" w:rsidP="002106A1">
      <w:pPr>
        <w:pStyle w:val="Plattetekst"/>
        <w:rPr>
          <w:rFonts w:asciiTheme="majorHAnsi" w:hAnsiTheme="majorHAnsi" w:cstheme="majorHAnsi"/>
        </w:rPr>
      </w:pPr>
      <w:r w:rsidRPr="009B46F2">
        <w:rPr>
          <w:rFonts w:asciiTheme="majorHAnsi" w:hAnsiTheme="majorHAnsi" w:cstheme="majorHAnsi"/>
        </w:rPr>
        <w:t xml:space="preserve"> </w:t>
      </w:r>
    </w:p>
    <w:p w14:paraId="7302A21E" w14:textId="0D6ABC8F" w:rsidR="002106A1" w:rsidRPr="009B46F2" w:rsidRDefault="002106A1" w:rsidP="00182FF1">
      <w:pPr>
        <w:pStyle w:val="Plattetekst"/>
        <w:numPr>
          <w:ilvl w:val="0"/>
          <w:numId w:val="24"/>
        </w:numPr>
        <w:rPr>
          <w:rFonts w:asciiTheme="majorHAnsi" w:hAnsiTheme="majorHAnsi" w:cstheme="majorHAnsi"/>
        </w:rPr>
      </w:pPr>
      <w:r w:rsidRPr="009B46F2">
        <w:rPr>
          <w:rFonts w:asciiTheme="majorHAnsi" w:hAnsiTheme="majorHAnsi" w:cstheme="majorHAnsi"/>
        </w:rPr>
        <w:t>In de effectbeoordeling van de werkparken ADT bij vliegveld Twente hanteren Sierdsema</w:t>
      </w:r>
      <w:r w:rsidR="000C6FD1">
        <w:rPr>
          <w:rFonts w:asciiTheme="majorHAnsi" w:hAnsiTheme="majorHAnsi" w:cstheme="majorHAnsi"/>
        </w:rPr>
        <w:t xml:space="preserve"> et al. </w:t>
      </w:r>
      <w:r w:rsidRPr="009B46F2">
        <w:rPr>
          <w:rFonts w:asciiTheme="majorHAnsi" w:hAnsiTheme="majorHAnsi" w:cstheme="majorHAnsi"/>
        </w:rPr>
        <w:t xml:space="preserve">(2014) op grond van diverse studies naar verkeer en geluid 50dB(A) als grenswaarde. </w:t>
      </w:r>
    </w:p>
    <w:p w14:paraId="471242B2" w14:textId="77777777" w:rsidR="00BB42E9" w:rsidRPr="009B46F2" w:rsidRDefault="00812F0E" w:rsidP="00182FF1">
      <w:pPr>
        <w:pStyle w:val="Plattetekst"/>
        <w:numPr>
          <w:ilvl w:val="0"/>
          <w:numId w:val="24"/>
        </w:numPr>
        <w:rPr>
          <w:rFonts w:asciiTheme="majorHAnsi" w:hAnsiTheme="majorHAnsi" w:cstheme="majorHAnsi"/>
        </w:rPr>
      </w:pPr>
      <w:r w:rsidRPr="009B46F2">
        <w:rPr>
          <w:rFonts w:asciiTheme="majorHAnsi" w:hAnsiTheme="majorHAnsi" w:cstheme="majorHAnsi"/>
        </w:rPr>
        <w:t>Garniel</w:t>
      </w:r>
      <w:r w:rsidR="000C6FD1">
        <w:rPr>
          <w:rFonts w:asciiTheme="majorHAnsi" w:hAnsiTheme="majorHAnsi" w:cstheme="majorHAnsi"/>
        </w:rPr>
        <w:t xml:space="preserve"> </w:t>
      </w:r>
      <w:r w:rsidRPr="009B46F2">
        <w:rPr>
          <w:rFonts w:asciiTheme="majorHAnsi" w:hAnsiTheme="majorHAnsi" w:cstheme="majorHAnsi"/>
        </w:rPr>
        <w:t>&amp;</w:t>
      </w:r>
      <w:r w:rsidR="000C6FD1">
        <w:rPr>
          <w:rFonts w:asciiTheme="majorHAnsi" w:hAnsiTheme="majorHAnsi" w:cstheme="majorHAnsi"/>
        </w:rPr>
        <w:t xml:space="preserve"> </w:t>
      </w:r>
      <w:r w:rsidRPr="009B46F2">
        <w:rPr>
          <w:rFonts w:asciiTheme="majorHAnsi" w:hAnsiTheme="majorHAnsi" w:cstheme="majorHAnsi"/>
        </w:rPr>
        <w:t xml:space="preserve">Mierwald (2010) maken onderscheid in </w:t>
      </w:r>
      <w:r w:rsidR="00EF2D6C" w:rsidRPr="009B46F2">
        <w:rPr>
          <w:rFonts w:asciiTheme="majorHAnsi" w:hAnsiTheme="majorHAnsi" w:cstheme="majorHAnsi"/>
        </w:rPr>
        <w:t xml:space="preserve">verschillende groepen </w:t>
      </w:r>
      <w:r w:rsidRPr="009B46F2">
        <w:rPr>
          <w:rFonts w:asciiTheme="majorHAnsi" w:hAnsiTheme="majorHAnsi" w:cstheme="majorHAnsi"/>
        </w:rPr>
        <w:t>broedvogels en niet-broedvogels, waarbij alleen voor broedvogels een drempelwaarde</w:t>
      </w:r>
      <w:r w:rsidR="00BB42E9" w:rsidRPr="009B46F2">
        <w:rPr>
          <w:rFonts w:asciiTheme="majorHAnsi" w:hAnsiTheme="majorHAnsi" w:cstheme="majorHAnsi"/>
        </w:rPr>
        <w:t xml:space="preserve"> voor geluid in dB</w:t>
      </w:r>
      <w:r w:rsidRPr="009B46F2">
        <w:rPr>
          <w:rFonts w:asciiTheme="majorHAnsi" w:hAnsiTheme="majorHAnsi" w:cstheme="majorHAnsi"/>
        </w:rPr>
        <w:t xml:space="preserve"> aangehouden wordt. Voor niet-broedvogels wordt gewerkt met verstoringsafstanden</w:t>
      </w:r>
      <w:r w:rsidR="00376B9D" w:rsidRPr="009B46F2">
        <w:rPr>
          <w:rFonts w:asciiTheme="majorHAnsi" w:hAnsiTheme="majorHAnsi" w:cstheme="majorHAnsi"/>
        </w:rPr>
        <w:t>, om</w:t>
      </w:r>
      <w:r w:rsidRPr="009B46F2">
        <w:rPr>
          <w:rFonts w:asciiTheme="majorHAnsi" w:hAnsiTheme="majorHAnsi" w:cstheme="majorHAnsi"/>
        </w:rPr>
        <w:t xml:space="preserve">dat </w:t>
      </w:r>
      <w:r w:rsidR="00EF2D6C" w:rsidRPr="009B46F2">
        <w:rPr>
          <w:rFonts w:asciiTheme="majorHAnsi" w:hAnsiTheme="majorHAnsi" w:cstheme="majorHAnsi"/>
        </w:rPr>
        <w:t xml:space="preserve">ze </w:t>
      </w:r>
      <w:r w:rsidRPr="009B46F2">
        <w:rPr>
          <w:rFonts w:asciiTheme="majorHAnsi" w:hAnsiTheme="majorHAnsi" w:cstheme="majorHAnsi"/>
        </w:rPr>
        <w:t xml:space="preserve">optische verstoring </w:t>
      </w:r>
      <w:r w:rsidR="00EF2D6C" w:rsidRPr="009B46F2">
        <w:rPr>
          <w:rFonts w:asciiTheme="majorHAnsi" w:hAnsiTheme="majorHAnsi" w:cstheme="majorHAnsi"/>
        </w:rPr>
        <w:t>bij deze vogels als doorslaggevende f</w:t>
      </w:r>
      <w:r w:rsidR="00376B9D" w:rsidRPr="009B46F2">
        <w:rPr>
          <w:rFonts w:asciiTheme="majorHAnsi" w:hAnsiTheme="majorHAnsi" w:cstheme="majorHAnsi"/>
        </w:rPr>
        <w:t xml:space="preserve">actor </w:t>
      </w:r>
      <w:r w:rsidR="00EF2D6C" w:rsidRPr="009B46F2">
        <w:rPr>
          <w:rFonts w:asciiTheme="majorHAnsi" w:hAnsiTheme="majorHAnsi" w:cstheme="majorHAnsi"/>
        </w:rPr>
        <w:t>beschouwen</w:t>
      </w:r>
      <w:r w:rsidRPr="009B46F2">
        <w:rPr>
          <w:rFonts w:asciiTheme="majorHAnsi" w:hAnsiTheme="majorHAnsi" w:cstheme="majorHAnsi"/>
        </w:rPr>
        <w:t xml:space="preserve">. </w:t>
      </w:r>
      <w:r w:rsidR="00EF2D6C" w:rsidRPr="009B46F2">
        <w:rPr>
          <w:rFonts w:asciiTheme="majorHAnsi" w:hAnsiTheme="majorHAnsi" w:cstheme="majorHAnsi"/>
        </w:rPr>
        <w:t xml:space="preserve">Daarbij gaan ze uit van een verstoringsafstand van 150 meter voor eenden en duikers van open water, 200-400 m voor ganzen en 500 meter voor kraanvogels. </w:t>
      </w:r>
    </w:p>
    <w:p w14:paraId="229592CA" w14:textId="77777777" w:rsidR="00BB42E9" w:rsidRPr="009B46F2" w:rsidRDefault="00BB42E9" w:rsidP="00182FF1">
      <w:pPr>
        <w:pStyle w:val="Plattetekst"/>
        <w:numPr>
          <w:ilvl w:val="0"/>
          <w:numId w:val="24"/>
        </w:numPr>
        <w:rPr>
          <w:rFonts w:asciiTheme="majorHAnsi" w:hAnsiTheme="majorHAnsi" w:cstheme="majorHAnsi"/>
        </w:rPr>
      </w:pPr>
      <w:r w:rsidRPr="009B46F2">
        <w:rPr>
          <w:rFonts w:asciiTheme="majorHAnsi" w:hAnsiTheme="majorHAnsi" w:cstheme="majorHAnsi"/>
        </w:rPr>
        <w:t>Garniel et al. 2007 hebben een studie gedaan naar de relatie tussen broedvogels en verkeerslawaai De gevonden drempelwaarden voor een 20-tal soorten lopen uiteen van 47-58 dB(A)</w:t>
      </w:r>
      <w:r w:rsidR="006B787F" w:rsidRPr="009B46F2">
        <w:rPr>
          <w:rFonts w:asciiTheme="majorHAnsi" w:hAnsiTheme="majorHAnsi" w:cstheme="majorHAnsi"/>
        </w:rPr>
        <w:t xml:space="preserve">. </w:t>
      </w:r>
      <w:r w:rsidRPr="009B46F2">
        <w:rPr>
          <w:rFonts w:asciiTheme="majorHAnsi" w:hAnsiTheme="majorHAnsi" w:cstheme="majorHAnsi"/>
        </w:rPr>
        <w:t xml:space="preserve">85% </w:t>
      </w:r>
      <w:r w:rsidR="009B46F2">
        <w:rPr>
          <w:rFonts w:asciiTheme="majorHAnsi" w:hAnsiTheme="majorHAnsi" w:cstheme="majorHAnsi"/>
        </w:rPr>
        <w:t xml:space="preserve">heeft een drempelwaarde </w:t>
      </w:r>
      <w:r w:rsidRPr="009B46F2">
        <w:rPr>
          <w:rFonts w:asciiTheme="majorHAnsi" w:hAnsiTheme="majorHAnsi" w:cstheme="majorHAnsi"/>
        </w:rPr>
        <w:t>tussen 52 en 55 dB(A)</w:t>
      </w:r>
      <w:r w:rsidR="006B787F" w:rsidRPr="009B46F2">
        <w:rPr>
          <w:rFonts w:asciiTheme="majorHAnsi" w:hAnsiTheme="majorHAnsi" w:cstheme="majorHAnsi"/>
        </w:rPr>
        <w:t xml:space="preserve"> en 47 dB geldt voor zeer schuwe vogels van bos en open landschap als auerhoen en grote trap</w:t>
      </w:r>
      <w:r w:rsidRPr="009B46F2">
        <w:rPr>
          <w:rFonts w:asciiTheme="majorHAnsi" w:hAnsiTheme="majorHAnsi" w:cstheme="majorHAnsi"/>
        </w:rPr>
        <w:t>. Voor steltlopers als kievit en grutto</w:t>
      </w:r>
      <w:r w:rsidR="00CF1FE0" w:rsidRPr="009B46F2">
        <w:rPr>
          <w:rFonts w:asciiTheme="majorHAnsi" w:hAnsiTheme="majorHAnsi" w:cstheme="majorHAnsi"/>
        </w:rPr>
        <w:t>, die in dit verband relevanter zijn,</w:t>
      </w:r>
      <w:r w:rsidRPr="009B46F2">
        <w:rPr>
          <w:rFonts w:asciiTheme="majorHAnsi" w:hAnsiTheme="majorHAnsi" w:cstheme="majorHAnsi"/>
        </w:rPr>
        <w:t xml:space="preserve"> is een effectdrempel van 55 dB (A) gevonden</w:t>
      </w:r>
      <w:r w:rsidR="0041731C">
        <w:rPr>
          <w:rFonts w:asciiTheme="majorHAnsi" w:hAnsiTheme="majorHAnsi" w:cstheme="majorHAnsi"/>
        </w:rPr>
        <w:t xml:space="preserve">. Dit is </w:t>
      </w:r>
      <w:r w:rsidR="00CF1FE0" w:rsidRPr="009B46F2">
        <w:rPr>
          <w:rFonts w:asciiTheme="majorHAnsi" w:hAnsiTheme="majorHAnsi" w:cstheme="majorHAnsi"/>
        </w:rPr>
        <w:t>aanzienlijk boven de in de MER Theemsweg gehanteerde 51 dB(A)</w:t>
      </w:r>
      <w:r w:rsidRPr="009B46F2">
        <w:rPr>
          <w:rFonts w:asciiTheme="majorHAnsi" w:hAnsiTheme="majorHAnsi" w:cstheme="majorHAnsi"/>
        </w:rPr>
        <w:t xml:space="preserve">. </w:t>
      </w:r>
    </w:p>
    <w:p w14:paraId="5F2D06FA" w14:textId="77777777" w:rsidR="00E97F8A" w:rsidRPr="00D110E7" w:rsidRDefault="00BB42E9" w:rsidP="00182FF1">
      <w:pPr>
        <w:pStyle w:val="Plattetekst"/>
        <w:numPr>
          <w:ilvl w:val="0"/>
          <w:numId w:val="24"/>
        </w:numPr>
        <w:rPr>
          <w:rFonts w:asciiTheme="majorHAnsi" w:hAnsiTheme="majorHAnsi" w:cstheme="majorHAnsi"/>
          <w:lang w:val="en-GB"/>
        </w:rPr>
      </w:pPr>
      <w:r w:rsidRPr="009B46F2">
        <w:rPr>
          <w:rFonts w:asciiTheme="majorHAnsi" w:hAnsiTheme="majorHAnsi" w:cstheme="majorHAnsi"/>
        </w:rPr>
        <w:t>Doolin</w:t>
      </w:r>
      <w:r w:rsidR="000C6FD1">
        <w:rPr>
          <w:rFonts w:asciiTheme="majorHAnsi" w:hAnsiTheme="majorHAnsi" w:cstheme="majorHAnsi"/>
        </w:rPr>
        <w:t xml:space="preserve"> </w:t>
      </w:r>
      <w:r w:rsidRPr="009B46F2">
        <w:rPr>
          <w:rFonts w:asciiTheme="majorHAnsi" w:hAnsiTheme="majorHAnsi" w:cstheme="majorHAnsi"/>
        </w:rPr>
        <w:t>&amp;</w:t>
      </w:r>
      <w:r w:rsidR="000C6FD1">
        <w:rPr>
          <w:rFonts w:asciiTheme="majorHAnsi" w:hAnsiTheme="majorHAnsi" w:cstheme="majorHAnsi"/>
        </w:rPr>
        <w:t xml:space="preserve"> </w:t>
      </w:r>
      <w:r w:rsidRPr="009B46F2">
        <w:rPr>
          <w:rFonts w:asciiTheme="majorHAnsi" w:hAnsiTheme="majorHAnsi" w:cstheme="majorHAnsi"/>
        </w:rPr>
        <w:t>Popper (2007)</w:t>
      </w:r>
      <w:r w:rsidR="00182FF1" w:rsidRPr="009B46F2">
        <w:rPr>
          <w:rFonts w:asciiTheme="majorHAnsi" w:hAnsiTheme="majorHAnsi" w:cstheme="majorHAnsi"/>
        </w:rPr>
        <w:t xml:space="preserve"> hanteren een drempelwaarde van 50-60 dB(A) voor continu geluid en verkeersgeluid</w:t>
      </w:r>
      <w:r w:rsidR="006B787F" w:rsidRPr="009B46F2">
        <w:rPr>
          <w:rFonts w:asciiTheme="majorHAnsi" w:hAnsiTheme="majorHAnsi" w:cstheme="majorHAnsi"/>
        </w:rPr>
        <w:t xml:space="preserve"> voor broedvogels</w:t>
      </w:r>
      <w:r w:rsidRPr="009B46F2">
        <w:rPr>
          <w:rFonts w:asciiTheme="majorHAnsi" w:hAnsiTheme="majorHAnsi" w:cstheme="majorHAnsi"/>
        </w:rPr>
        <w:t xml:space="preserve">. </w:t>
      </w:r>
      <w:r w:rsidR="00182FF1" w:rsidRPr="00D110E7">
        <w:rPr>
          <w:rFonts w:asciiTheme="majorHAnsi" w:hAnsiTheme="majorHAnsi" w:cstheme="majorHAnsi"/>
          <w:lang w:val="en-GB"/>
        </w:rPr>
        <w:t>‘</w:t>
      </w:r>
      <w:r w:rsidR="00E97F8A" w:rsidRPr="00D110E7">
        <w:rPr>
          <w:rFonts w:asciiTheme="majorHAnsi" w:hAnsiTheme="majorHAnsi" w:cstheme="majorHAnsi"/>
          <w:lang w:val="en-GB"/>
        </w:rPr>
        <w:t>Since communication – not just detection of a sound - is the animal’s</w:t>
      </w:r>
      <w:r w:rsidR="00182FF1" w:rsidRPr="00D110E7">
        <w:rPr>
          <w:rFonts w:asciiTheme="majorHAnsi" w:hAnsiTheme="majorHAnsi" w:cstheme="majorHAnsi"/>
          <w:lang w:val="en-GB"/>
        </w:rPr>
        <w:t xml:space="preserve"> </w:t>
      </w:r>
      <w:r w:rsidR="00E97F8A" w:rsidRPr="00D110E7">
        <w:rPr>
          <w:rFonts w:asciiTheme="majorHAnsi" w:hAnsiTheme="majorHAnsi" w:cstheme="majorHAnsi"/>
          <w:lang w:val="en-GB"/>
        </w:rPr>
        <w:t>goal, arguing for a lower noise level guideline of 55 dB(A) is probably safer and more realistic.</w:t>
      </w:r>
      <w:r w:rsidR="00182FF1" w:rsidRPr="00D110E7">
        <w:rPr>
          <w:rFonts w:asciiTheme="majorHAnsi" w:hAnsiTheme="majorHAnsi" w:cstheme="majorHAnsi"/>
          <w:lang w:val="en-GB"/>
        </w:rPr>
        <w:t xml:space="preserve"> </w:t>
      </w:r>
      <w:r w:rsidR="00E97F8A" w:rsidRPr="00D110E7">
        <w:rPr>
          <w:rFonts w:asciiTheme="majorHAnsi" w:hAnsiTheme="majorHAnsi" w:cstheme="majorHAnsi"/>
          <w:lang w:val="en-GB"/>
        </w:rPr>
        <w:t>On the other hand, 60 dB(A) can be viewed as quite conservative since it is based on continuous</w:t>
      </w:r>
      <w:r w:rsidR="00182FF1" w:rsidRPr="00D110E7">
        <w:rPr>
          <w:rFonts w:asciiTheme="majorHAnsi" w:hAnsiTheme="majorHAnsi" w:cstheme="majorHAnsi"/>
          <w:lang w:val="en-GB"/>
        </w:rPr>
        <w:t xml:space="preserve"> </w:t>
      </w:r>
      <w:r w:rsidR="00E97F8A" w:rsidRPr="00D110E7">
        <w:rPr>
          <w:rFonts w:asciiTheme="majorHAnsi" w:hAnsiTheme="majorHAnsi" w:cstheme="majorHAnsi"/>
          <w:lang w:val="en-GB"/>
        </w:rPr>
        <w:t>noise in a controlled, artificial (i.e., laboratory) setting – a situation that is unlikely to occur in</w:t>
      </w:r>
      <w:r w:rsidR="00182FF1" w:rsidRPr="00D110E7">
        <w:rPr>
          <w:rFonts w:asciiTheme="majorHAnsi" w:hAnsiTheme="majorHAnsi" w:cstheme="majorHAnsi"/>
          <w:lang w:val="en-GB"/>
        </w:rPr>
        <w:t xml:space="preserve"> </w:t>
      </w:r>
      <w:r w:rsidR="00E97F8A" w:rsidRPr="00D110E7">
        <w:rPr>
          <w:rFonts w:asciiTheme="majorHAnsi" w:hAnsiTheme="majorHAnsi" w:cstheme="majorHAnsi"/>
          <w:lang w:val="en-GB"/>
        </w:rPr>
        <w:t>the real world.</w:t>
      </w:r>
      <w:r w:rsidR="00182FF1" w:rsidRPr="00D110E7">
        <w:rPr>
          <w:rFonts w:asciiTheme="majorHAnsi" w:hAnsiTheme="majorHAnsi" w:cstheme="majorHAnsi"/>
          <w:lang w:val="en-GB"/>
        </w:rPr>
        <w:t>’</w:t>
      </w:r>
    </w:p>
    <w:p w14:paraId="5D719C7B" w14:textId="77777777" w:rsidR="00182FF1" w:rsidRPr="00D110E7" w:rsidRDefault="00182FF1" w:rsidP="00EF6C80">
      <w:pPr>
        <w:pStyle w:val="Plattetekst"/>
        <w:rPr>
          <w:lang w:val="en-GB"/>
        </w:rPr>
      </w:pPr>
    </w:p>
    <w:p w14:paraId="6A8CF798" w14:textId="77777777" w:rsidR="00616DD6" w:rsidRDefault="00616DD6" w:rsidP="00EF6C80">
      <w:pPr>
        <w:pStyle w:val="Plattetekst"/>
      </w:pPr>
      <w:r>
        <w:t xml:space="preserve">We hebben Ruud Foppen van SOVON gevraagd naar zijn expert-judgement over de beoordeling: </w:t>
      </w:r>
    </w:p>
    <w:p w14:paraId="3D03650D" w14:textId="7DAEA6D0" w:rsidR="00616DD6" w:rsidRDefault="00941F9A" w:rsidP="00EF6C80">
      <w:pPr>
        <w:pStyle w:val="Plattetekst"/>
        <w:rPr>
          <w:rFonts w:eastAsia="Times New Roman"/>
          <w:i/>
          <w:iCs/>
        </w:rPr>
      </w:pPr>
      <w:r>
        <w:rPr>
          <w:i/>
        </w:rPr>
        <w:t>E</w:t>
      </w:r>
      <w:r w:rsidR="00616DD6" w:rsidRPr="00616DD6">
        <w:rPr>
          <w:i/>
        </w:rPr>
        <w:t>xtrapolatie van het onderzoek naar broedvogels van Foppen</w:t>
      </w:r>
      <w:r w:rsidR="000C6FD1">
        <w:rPr>
          <w:i/>
        </w:rPr>
        <w:t xml:space="preserve"> </w:t>
      </w:r>
      <w:r w:rsidR="00616DD6" w:rsidRPr="00616DD6">
        <w:rPr>
          <w:i/>
        </w:rPr>
        <w:t>&amp;</w:t>
      </w:r>
      <w:r w:rsidR="000C6FD1">
        <w:rPr>
          <w:i/>
        </w:rPr>
        <w:t xml:space="preserve"> </w:t>
      </w:r>
      <w:r w:rsidR="00616DD6" w:rsidRPr="00616DD6">
        <w:rPr>
          <w:i/>
        </w:rPr>
        <w:t>Reijnen</w:t>
      </w:r>
      <w:r w:rsidR="00C14714">
        <w:rPr>
          <w:i/>
        </w:rPr>
        <w:t xml:space="preserve"> en de daarin geformuleerde drempelwaarde van 45dB(A)</w:t>
      </w:r>
      <w:r w:rsidR="00616DD6" w:rsidRPr="00616DD6">
        <w:rPr>
          <w:i/>
        </w:rPr>
        <w:t xml:space="preserve"> </w:t>
      </w:r>
      <w:r>
        <w:rPr>
          <w:i/>
        </w:rPr>
        <w:t>is waarschijnlijk mogelijk voor zangvogels</w:t>
      </w:r>
      <w:r w:rsidR="00616DD6" w:rsidRPr="00616DD6">
        <w:rPr>
          <w:i/>
        </w:rPr>
        <w:t xml:space="preserve">. Extrapolitie van </w:t>
      </w:r>
      <w:r>
        <w:rPr>
          <w:i/>
        </w:rPr>
        <w:t xml:space="preserve">die dosis-effectrelaties voor </w:t>
      </w:r>
      <w:r w:rsidR="00616DD6" w:rsidRPr="00616DD6">
        <w:rPr>
          <w:rFonts w:eastAsia="Times New Roman"/>
          <w:i/>
          <w:iCs/>
        </w:rPr>
        <w:t xml:space="preserve">overwinterende groepen watervogels/ganzen langs een spoorlijn wordt </w:t>
      </w:r>
      <w:r>
        <w:rPr>
          <w:rFonts w:eastAsia="Times New Roman"/>
          <w:i/>
          <w:iCs/>
        </w:rPr>
        <w:t xml:space="preserve">echter </w:t>
      </w:r>
      <w:r w:rsidR="00616DD6" w:rsidRPr="00616DD6">
        <w:rPr>
          <w:rFonts w:eastAsia="Times New Roman"/>
          <w:i/>
          <w:iCs/>
        </w:rPr>
        <w:t>op geen enkele wijze door data ondersteund</w:t>
      </w:r>
      <w:r>
        <w:rPr>
          <w:rFonts w:eastAsia="Times New Roman"/>
          <w:i/>
          <w:iCs/>
        </w:rPr>
        <w:t>.</w:t>
      </w:r>
    </w:p>
    <w:p w14:paraId="46486D9A" w14:textId="77777777" w:rsidR="00941F9A" w:rsidRPr="00941F9A" w:rsidRDefault="00941F9A" w:rsidP="00EF6C80">
      <w:pPr>
        <w:pStyle w:val="Plattetekst"/>
        <w:rPr>
          <w:rFonts w:eastAsia="Times New Roman"/>
          <w:i/>
          <w:iCs/>
        </w:rPr>
      </w:pPr>
      <w:r>
        <w:rPr>
          <w:rFonts w:eastAsia="Times New Roman"/>
          <w:i/>
          <w:iCs/>
        </w:rPr>
        <w:t>Als er al effect is van een spoorlijn op watervogels dan zal dat op een andere wijze moeten zijn, bijv. via zicht. Maar alles wat ik weet van ganzen en rustende watervogels bijv. is dat ze zich geen snars aantrekkende van voorspelbare bewegende objecten zoals auto's of treinen.</w:t>
      </w:r>
    </w:p>
    <w:p w14:paraId="63A18A87" w14:textId="070AA093" w:rsidR="00616DD6" w:rsidRDefault="00174ADD" w:rsidP="00EF6C80">
      <w:pPr>
        <w:pStyle w:val="Plattetekst"/>
        <w:rPr>
          <w:rFonts w:eastAsia="Times New Roman"/>
          <w:i/>
          <w:iCs/>
        </w:rPr>
      </w:pPr>
      <w:r>
        <w:rPr>
          <w:rFonts w:eastAsia="Times New Roman"/>
          <w:i/>
          <w:iCs/>
        </w:rPr>
        <w:t xml:space="preserve">In plaats van de drempelwaarde van 45 dB(A) zou voor niet-watervogels gewerkt kunnen worden </w:t>
      </w:r>
      <w:r w:rsidR="00941F9A" w:rsidRPr="00941F9A">
        <w:rPr>
          <w:rFonts w:eastAsia="Times New Roman"/>
          <w:i/>
          <w:iCs/>
        </w:rPr>
        <w:t xml:space="preserve">met verstoringsafstanden van hooguit </w:t>
      </w:r>
      <w:r w:rsidR="00941F9A">
        <w:rPr>
          <w:rFonts w:eastAsia="Times New Roman"/>
          <w:i/>
          <w:iCs/>
        </w:rPr>
        <w:t>enige 100-en meters</w:t>
      </w:r>
      <w:r w:rsidR="00F3243D">
        <w:rPr>
          <w:rFonts w:eastAsia="Times New Roman"/>
          <w:i/>
          <w:iCs/>
        </w:rPr>
        <w:t xml:space="preserve"> v</w:t>
      </w:r>
      <w:r w:rsidR="00AE2CD3">
        <w:rPr>
          <w:rFonts w:eastAsia="Times New Roman"/>
          <w:i/>
          <w:iCs/>
        </w:rPr>
        <w:t xml:space="preserve">oor </w:t>
      </w:r>
      <w:r w:rsidR="00F3243D">
        <w:rPr>
          <w:rFonts w:eastAsia="Times New Roman"/>
          <w:i/>
          <w:iCs/>
        </w:rPr>
        <w:t>het effect van zicht.*</w:t>
      </w:r>
    </w:p>
    <w:p w14:paraId="283B5917" w14:textId="77777777" w:rsidR="00F3243D" w:rsidRDefault="00F3243D" w:rsidP="00EF6C80">
      <w:pPr>
        <w:pStyle w:val="Plattetekst"/>
        <w:rPr>
          <w:rFonts w:eastAsia="Times New Roman"/>
          <w:i/>
          <w:iCs/>
        </w:rPr>
      </w:pPr>
    </w:p>
    <w:p w14:paraId="07D59A4E" w14:textId="6A63D4DB" w:rsidR="00F3243D" w:rsidRPr="00F3243D" w:rsidRDefault="00F3243D" w:rsidP="00EF6C80">
      <w:pPr>
        <w:pStyle w:val="Plattetekst"/>
        <w:rPr>
          <w:rFonts w:eastAsia="Times New Roman"/>
          <w:iCs/>
        </w:rPr>
      </w:pPr>
      <w:r>
        <w:rPr>
          <w:rFonts w:eastAsia="Times New Roman"/>
          <w:iCs/>
        </w:rPr>
        <w:t>*</w:t>
      </w:r>
      <w:r w:rsidR="00FE4766">
        <w:rPr>
          <w:rFonts w:eastAsia="Times New Roman"/>
          <w:iCs/>
        </w:rPr>
        <w:t xml:space="preserve">in het geval van het Theemswegtracé is visuele verstoring niet aan de orde, doordat de treinen achter de dijk rijden. </w:t>
      </w:r>
    </w:p>
    <w:p w14:paraId="474C583A" w14:textId="2DA65469" w:rsidR="00F64DCF" w:rsidRDefault="00F64DCF" w:rsidP="00EF6C80">
      <w:pPr>
        <w:pStyle w:val="Plattetekst"/>
      </w:pPr>
    </w:p>
    <w:p w14:paraId="56E17439" w14:textId="0EEA23CD" w:rsidR="00616DD6" w:rsidRPr="00F64DCF" w:rsidRDefault="00F64DCF" w:rsidP="00F64DCF">
      <w:pPr>
        <w:spacing w:line="271" w:lineRule="auto"/>
        <w:jc w:val="left"/>
        <w:rPr>
          <w:rFonts w:eastAsiaTheme="minorEastAsia" w:cs="Arial"/>
          <w:color w:val="00577E" w:themeColor="text1"/>
          <w:sz w:val="20"/>
          <w:lang w:eastAsia="en-GB"/>
        </w:rPr>
      </w:pPr>
      <w:r>
        <w:br w:type="page"/>
      </w:r>
    </w:p>
    <w:p w14:paraId="22348FAB" w14:textId="77777777" w:rsidR="00F530B5" w:rsidRPr="00F64DCF" w:rsidRDefault="00F530B5" w:rsidP="00F64DCF">
      <w:pPr>
        <w:pStyle w:val="Plattetekst"/>
        <w:numPr>
          <w:ilvl w:val="0"/>
          <w:numId w:val="27"/>
        </w:numPr>
        <w:rPr>
          <w:b/>
          <w:sz w:val="22"/>
          <w:szCs w:val="22"/>
        </w:rPr>
      </w:pPr>
      <w:r w:rsidRPr="00F64DCF">
        <w:rPr>
          <w:b/>
          <w:sz w:val="22"/>
          <w:szCs w:val="22"/>
        </w:rPr>
        <w:lastRenderedPageBreak/>
        <w:t>Ecologische beoordeling effecten geluid op de instandhoudingsdoelen van de Voordelta</w:t>
      </w:r>
    </w:p>
    <w:p w14:paraId="5578483F" w14:textId="77777777" w:rsidR="00941F9A" w:rsidRDefault="00941F9A" w:rsidP="00B63C2B">
      <w:pPr>
        <w:pStyle w:val="Plattetekst"/>
      </w:pPr>
    </w:p>
    <w:p w14:paraId="02786A6A" w14:textId="77777777" w:rsidR="00941F9A" w:rsidRPr="00941F9A" w:rsidRDefault="00941F9A" w:rsidP="00B63C2B">
      <w:pPr>
        <w:pStyle w:val="Plattetekst"/>
        <w:rPr>
          <w:u w:val="single"/>
        </w:rPr>
      </w:pPr>
      <w:r w:rsidRPr="00941F9A">
        <w:rPr>
          <w:u w:val="single"/>
        </w:rPr>
        <w:t xml:space="preserve">Gebruik van het effectgebied door niet-broedvogels </w:t>
      </w:r>
    </w:p>
    <w:p w14:paraId="60970998" w14:textId="77777777" w:rsidR="00B63C2B" w:rsidRPr="009B46F2" w:rsidRDefault="00B63C2B" w:rsidP="00B63C2B">
      <w:pPr>
        <w:pStyle w:val="Plattetekst"/>
      </w:pPr>
      <w:r w:rsidRPr="009B46F2">
        <w:t xml:space="preserve">Vooral de schorren en de slik-en zandplaten langs de randen van de Slikken van Voorne hebben een functie als rust- en foerageergebied voor vogels. Daarnaast gebruiken visetende vogels de permanente overstroomde zandplaten van de Noordzeekustzone gebruiken om te foerageren. </w:t>
      </w:r>
      <w:r w:rsidR="000975B7" w:rsidRPr="009B46F2">
        <w:t>De H</w:t>
      </w:r>
      <w:r w:rsidRPr="009B46F2">
        <w:t>inderplaat is een rustgebied voor zeehonden. Voor de ecologische beoordeling zijn de verspreidingsgegevens per soort van 2004-2007 en 2011-2012 uit de Evaluatie Voordelta en het Achtergrondrapport vogels van de evaluatie Voordelta (HaskoningDHV, 2013) gebruikt. Van de meeste vogels komt of kwam een aanzienlijk deel van de populatie van de Voordelta voor op de Slikken van Voorne</w:t>
      </w:r>
      <w:r w:rsidR="002E00D5">
        <w:t xml:space="preserve">. Uitzonderingen zijn </w:t>
      </w:r>
      <w:r w:rsidRPr="009B46F2">
        <w:t xml:space="preserve">de fuut, roodkeelduiker en steenloper </w:t>
      </w:r>
      <w:r w:rsidR="002E00D5">
        <w:t>die</w:t>
      </w:r>
      <w:r w:rsidRPr="009B46F2">
        <w:t xml:space="preserve"> elders in de Voordelta </w:t>
      </w:r>
      <w:r w:rsidR="002E00D5">
        <w:t>hun</w:t>
      </w:r>
      <w:r w:rsidRPr="009B46F2">
        <w:t xml:space="preserve"> belangrijke gebieden </w:t>
      </w:r>
      <w:r w:rsidR="002E00D5">
        <w:t xml:space="preserve">hebben: </w:t>
      </w:r>
      <w:r w:rsidRPr="009B46F2">
        <w:t>ter hoogte van Haringvlietdam, B</w:t>
      </w:r>
      <w:r w:rsidR="002E00D5">
        <w:t>rouwersdam, Oosterscheldekering</w:t>
      </w:r>
      <w:r w:rsidRPr="009B46F2">
        <w:t xml:space="preserve">. </w:t>
      </w:r>
      <w:r w:rsidR="00680AED" w:rsidRPr="009B46F2">
        <w:t xml:space="preserve">In bijlage 1 is de informatie per soortgroep opgenomen. </w:t>
      </w:r>
    </w:p>
    <w:p w14:paraId="556019BA" w14:textId="476C2891" w:rsidR="00941F9A" w:rsidRDefault="00941F9A">
      <w:pPr>
        <w:spacing w:line="271" w:lineRule="auto"/>
        <w:jc w:val="left"/>
        <w:rPr>
          <w:rFonts w:eastAsiaTheme="minorEastAsia" w:cs="Arial"/>
          <w:color w:val="00577E" w:themeColor="text1"/>
          <w:sz w:val="20"/>
          <w:u w:val="single"/>
          <w:lang w:eastAsia="en-GB"/>
        </w:rPr>
      </w:pPr>
    </w:p>
    <w:p w14:paraId="62C7E4E3" w14:textId="77777777" w:rsidR="00941F9A" w:rsidRPr="00941F9A" w:rsidRDefault="00941F9A" w:rsidP="00EF6C80">
      <w:pPr>
        <w:pStyle w:val="Plattetekst"/>
        <w:rPr>
          <w:u w:val="single"/>
        </w:rPr>
      </w:pPr>
      <w:r w:rsidRPr="00941F9A">
        <w:rPr>
          <w:u w:val="single"/>
        </w:rPr>
        <w:t>Effecten van de toename van treinen</w:t>
      </w:r>
    </w:p>
    <w:p w14:paraId="29A4BD05" w14:textId="1B5D2C41" w:rsidR="001D6AFD" w:rsidRPr="009B46F2" w:rsidRDefault="00AA6058" w:rsidP="00EF6C80">
      <w:pPr>
        <w:pStyle w:val="Plattetekst"/>
      </w:pPr>
      <w:r w:rsidRPr="009B46F2">
        <w:t>De toename van de intensiteit van 221 naar 230 treinen per dag leidt tot een toename van geluid</w:t>
      </w:r>
      <w:r w:rsidR="00E3794D" w:rsidRPr="009B46F2">
        <w:t xml:space="preserve">. </w:t>
      </w:r>
      <w:r w:rsidR="00FC79C4" w:rsidRPr="009B46F2">
        <w:t xml:space="preserve">De spoorlijn ligt langs de noordoosthoek van de Slikken van Voorne </w:t>
      </w:r>
      <w:r w:rsidR="00CA0D95" w:rsidRPr="009B46F2">
        <w:t xml:space="preserve">en achter een dijk </w:t>
      </w:r>
      <w:r w:rsidR="00FC79C4" w:rsidRPr="009B46F2">
        <w:t>(zie figuur 1)</w:t>
      </w:r>
      <w:r w:rsidR="00CA0D95" w:rsidRPr="009B46F2">
        <w:t>. D</w:t>
      </w:r>
      <w:r w:rsidR="00FC79C4" w:rsidRPr="009B46F2">
        <w:t xml:space="preserve">e geluidcontour verschuift vanaf </w:t>
      </w:r>
      <w:r w:rsidR="00CA0D95" w:rsidRPr="009B46F2">
        <w:t>de spoorlijn</w:t>
      </w:r>
      <w:r w:rsidR="00FC79C4" w:rsidRPr="009B46F2">
        <w:t xml:space="preserve"> naar buiten</w:t>
      </w:r>
      <w:r w:rsidR="00CA0D95" w:rsidRPr="009B46F2">
        <w:t xml:space="preserve"> (zie afbeelding 5.2 en 5.3 en tabel 5.1 in de Voortoets)</w:t>
      </w:r>
      <w:r w:rsidR="00FC79C4" w:rsidRPr="009B46F2">
        <w:t xml:space="preserve">. </w:t>
      </w:r>
      <w:r w:rsidR="00787689" w:rsidRPr="009B46F2">
        <w:t xml:space="preserve">De 51 dB(A) contour verschuift </w:t>
      </w:r>
      <w:r w:rsidR="001D6AFD" w:rsidRPr="009B46F2">
        <w:t xml:space="preserve">over </w:t>
      </w:r>
      <w:r w:rsidR="00787689" w:rsidRPr="009B46F2">
        <w:t xml:space="preserve">5 meter </w:t>
      </w:r>
      <w:r w:rsidR="001D6AFD" w:rsidRPr="009B46F2">
        <w:t xml:space="preserve">naar buiten. Bruto over de hele Voordelta neemt het gebied in de categorie 51-55 dB(A) toe met 1,46 ha en 0,19 ha valt in de categorie 55-65 dB(A). Ter plaatse van de ecologisch relevante gebieden voor vogels van de Slikken van Voorne gaat het om een toename van 0,7 ha in de categorie 51-55 dB(A). Dit gebied sluit aan op het oppervlak dat nu reeds in die categorie valt. </w:t>
      </w:r>
    </w:p>
    <w:p w14:paraId="2FF43984" w14:textId="77777777" w:rsidR="00787689" w:rsidRDefault="00FC79C4" w:rsidP="00EF6C80">
      <w:pPr>
        <w:pStyle w:val="Plattetekst"/>
      </w:pPr>
      <w:r w:rsidRPr="009B46F2">
        <w:t xml:space="preserve">In absolute zin gaat het om een maximale toename van </w:t>
      </w:r>
      <w:r w:rsidR="008732DE" w:rsidRPr="009B46F2">
        <w:t xml:space="preserve">0,2-0,3 </w:t>
      </w:r>
      <w:r w:rsidRPr="009B46F2">
        <w:t>dB</w:t>
      </w:r>
      <w:r w:rsidR="008732DE" w:rsidRPr="009B46F2">
        <w:t>(A) in de zone die het dichtst bij de spoorlijn ligt. Deze toename neemt met de afstand af.</w:t>
      </w:r>
      <w:r w:rsidR="00EE51B6">
        <w:t xml:space="preserve"> </w:t>
      </w:r>
    </w:p>
    <w:p w14:paraId="474F487B" w14:textId="77777777" w:rsidR="00941F9A" w:rsidRDefault="00941F9A" w:rsidP="00EF6C80">
      <w:pPr>
        <w:pStyle w:val="Plattetekst"/>
      </w:pPr>
      <w:r>
        <w:t xml:space="preserve">Er is geen sprake van een toename van optische verstoring, omdat de treinen achter een dijk rijden. </w:t>
      </w:r>
    </w:p>
    <w:p w14:paraId="479C741E" w14:textId="77777777" w:rsidR="00941F9A" w:rsidRPr="009B46F2" w:rsidRDefault="00941F9A" w:rsidP="00EF6C80">
      <w:pPr>
        <w:pStyle w:val="Plattetekst"/>
      </w:pPr>
    </w:p>
    <w:p w14:paraId="581F9025" w14:textId="77777777" w:rsidR="00975919" w:rsidRPr="009B46F2" w:rsidRDefault="00D549CD" w:rsidP="00EF6C80">
      <w:pPr>
        <w:pStyle w:val="Plattetekst"/>
        <w:rPr>
          <w:i/>
        </w:rPr>
      </w:pPr>
      <w:r w:rsidRPr="009B46F2">
        <w:rPr>
          <w:i/>
        </w:rPr>
        <w:t>Figuur 1 Ligging spoorlijn ten opzichte van het Natura 2000 gebied Voordelta en Voornes duin</w:t>
      </w:r>
    </w:p>
    <w:p w14:paraId="4DE9AED6" w14:textId="77777777" w:rsidR="00004EF9" w:rsidRPr="009B46F2" w:rsidRDefault="00865998" w:rsidP="00EF6C80">
      <w:pPr>
        <w:pStyle w:val="Plattetekst"/>
      </w:pPr>
      <w:r w:rsidRPr="009B46F2">
        <w:rPr>
          <w:noProof/>
          <w:lang w:eastAsia="nl-NL"/>
        </w:rPr>
        <mc:AlternateContent>
          <mc:Choice Requires="wps">
            <w:drawing>
              <wp:anchor distT="0" distB="0" distL="114300" distR="114300" simplePos="0" relativeHeight="251661312" behindDoc="0" locked="0" layoutInCell="1" allowOverlap="1" wp14:anchorId="3FAB8138" wp14:editId="31890CCC">
                <wp:simplePos x="0" y="0"/>
                <wp:positionH relativeFrom="column">
                  <wp:posOffset>1629410</wp:posOffset>
                </wp:positionH>
                <wp:positionV relativeFrom="paragraph">
                  <wp:posOffset>1429385</wp:posOffset>
                </wp:positionV>
                <wp:extent cx="581025" cy="26543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5430"/>
                        </a:xfrm>
                        <a:prstGeom prst="rect">
                          <a:avLst/>
                        </a:prstGeom>
                        <a:noFill/>
                        <a:ln w="9525">
                          <a:noFill/>
                          <a:miter lim="800000"/>
                          <a:headEnd/>
                          <a:tailEnd/>
                        </a:ln>
                      </wps:spPr>
                      <wps:txbx>
                        <w:txbxContent>
                          <w:p w14:paraId="5995AEC7" w14:textId="77777777" w:rsidR="000975B7" w:rsidRPr="00865998" w:rsidRDefault="000975B7" w:rsidP="00865998">
                            <w:pPr>
                              <w:pStyle w:val="Plattetekst"/>
                              <w:rPr>
                                <w:sz w:val="10"/>
                                <w:szCs w:val="10"/>
                              </w:rPr>
                            </w:pPr>
                            <w:r w:rsidRPr="00865998">
                              <w:rPr>
                                <w:sz w:val="10"/>
                                <w:szCs w:val="10"/>
                              </w:rPr>
                              <w:t xml:space="preserve">Slikken van </w:t>
                            </w:r>
                          </w:p>
                          <w:p w14:paraId="5E5EF2FD" w14:textId="77777777" w:rsidR="000975B7" w:rsidRPr="00865998" w:rsidRDefault="000975B7" w:rsidP="00865998">
                            <w:pPr>
                              <w:pStyle w:val="Plattetekst"/>
                              <w:rPr>
                                <w:sz w:val="10"/>
                                <w:szCs w:val="10"/>
                              </w:rPr>
                            </w:pPr>
                            <w:r w:rsidRPr="00865998">
                              <w:rPr>
                                <w:sz w:val="10"/>
                                <w:szCs w:val="10"/>
                              </w:rPr>
                              <w:t>Voorne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8.3pt;margin-top:112.55pt;width:45.75pt;height:20.9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" filled="f" stroked="f">
                <v:textbox style="mso-fit-shape-to-text:t">
                  <w:txbxContent>
                    <w:p w:rsidR="000975B7" w:rsidRPr="00865998" w:rsidRDefault="000975B7" w:rsidP="00865998">
                      <w:pPr>
                        <w:pStyle w:val="BodyText"/>
                        <w:rPr>
                          <w:sz w:val="10"/>
                          <w:szCs w:val="10"/>
                        </w:rPr>
                      </w:pPr>
                      <w:r w:rsidRPr="00865998">
                        <w:rPr>
                          <w:sz w:val="10"/>
                          <w:szCs w:val="10"/>
                        </w:rPr>
                        <w:t xml:space="preserve">Slikken van </w:t>
                      </w:r>
                    </w:p>
                    <w:p w:rsidR="000975B7" w:rsidRPr="00865998" w:rsidRDefault="000975B7" w:rsidP="00865998">
                      <w:pPr>
                        <w:pStyle w:val="BodyText"/>
                        <w:rPr>
                          <w:sz w:val="10"/>
                          <w:szCs w:val="10"/>
                        </w:rPr>
                      </w:pPr>
                      <w:r w:rsidRPr="00865998">
                        <w:rPr>
                          <w:sz w:val="10"/>
                          <w:szCs w:val="10"/>
                        </w:rPr>
                        <w:t>Voorne</w:t>
                      </w:r>
                    </w:p>
                  </w:txbxContent>
                </v:textbox>
              </v:shape>
            </w:pict>
          </mc:Fallback>
        </mc:AlternateContent>
      </w:r>
      <w:r w:rsidR="00975919" w:rsidRPr="009B46F2">
        <w:rPr>
          <w:i/>
          <w:noProof/>
          <w:lang w:eastAsia="nl-NL"/>
        </w:rPr>
        <mc:AlternateContent>
          <mc:Choice Requires="wps">
            <w:drawing>
              <wp:anchor distT="0" distB="0" distL="114300" distR="114300" simplePos="0" relativeHeight="251659264" behindDoc="0" locked="0" layoutInCell="1" allowOverlap="1" wp14:anchorId="71BCC493" wp14:editId="71CE2CC4">
                <wp:simplePos x="0" y="0"/>
                <wp:positionH relativeFrom="column">
                  <wp:posOffset>1791335</wp:posOffset>
                </wp:positionH>
                <wp:positionV relativeFrom="paragraph">
                  <wp:posOffset>850265</wp:posOffset>
                </wp:positionV>
                <wp:extent cx="1504950" cy="723900"/>
                <wp:effectExtent l="0" t="0" r="19050" b="19050"/>
                <wp:wrapNone/>
                <wp:docPr id="1" name="Freeform 8"/>
                <wp:cNvGraphicFramePr/>
                <a:graphic xmlns:a="http://schemas.openxmlformats.org/drawingml/2006/main">
                  <a:graphicData uri="http://schemas.microsoft.com/office/word/2010/wordprocessingShape">
                    <wps:wsp>
                      <wps:cNvSpPr/>
                      <wps:spPr>
                        <a:xfrm>
                          <a:off x="0" y="0"/>
                          <a:ext cx="1504950" cy="723900"/>
                        </a:xfrm>
                        <a:custGeom>
                          <a:avLst/>
                          <a:gdLst>
                            <a:gd name="connsiteX0" fmla="*/ 0 w 1504950"/>
                            <a:gd name="connsiteY0" fmla="*/ 0 h 723900"/>
                            <a:gd name="connsiteX1" fmla="*/ 133350 w 1504950"/>
                            <a:gd name="connsiteY1" fmla="*/ 419100 h 723900"/>
                            <a:gd name="connsiteX2" fmla="*/ 180975 w 1504950"/>
                            <a:gd name="connsiteY2" fmla="*/ 514350 h 723900"/>
                            <a:gd name="connsiteX3" fmla="*/ 371475 w 1504950"/>
                            <a:gd name="connsiteY3" fmla="*/ 438150 h 723900"/>
                            <a:gd name="connsiteX4" fmla="*/ 609600 w 1504950"/>
                            <a:gd name="connsiteY4" fmla="*/ 428625 h 723900"/>
                            <a:gd name="connsiteX5" fmla="*/ 733425 w 1504950"/>
                            <a:gd name="connsiteY5" fmla="*/ 428625 h 723900"/>
                            <a:gd name="connsiteX6" fmla="*/ 762000 w 1504950"/>
                            <a:gd name="connsiteY6" fmla="*/ 361950 h 723900"/>
                            <a:gd name="connsiteX7" fmla="*/ 895350 w 1504950"/>
                            <a:gd name="connsiteY7" fmla="*/ 400050 h 723900"/>
                            <a:gd name="connsiteX8" fmla="*/ 1038225 w 1504950"/>
                            <a:gd name="connsiteY8" fmla="*/ 409575 h 723900"/>
                            <a:gd name="connsiteX9" fmla="*/ 1104900 w 1504950"/>
                            <a:gd name="connsiteY9" fmla="*/ 381000 h 723900"/>
                            <a:gd name="connsiteX10" fmla="*/ 1295400 w 1504950"/>
                            <a:gd name="connsiteY10" fmla="*/ 533400 h 723900"/>
                            <a:gd name="connsiteX11" fmla="*/ 1400175 w 1504950"/>
                            <a:gd name="connsiteY11" fmla="*/ 647700 h 723900"/>
                            <a:gd name="connsiteX12" fmla="*/ 1504950 w 1504950"/>
                            <a:gd name="connsiteY12" fmla="*/ 723900 h 723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504950" h="723900">
                              <a:moveTo>
                                <a:pt x="0" y="0"/>
                              </a:moveTo>
                              <a:cubicBezTo>
                                <a:pt x="51594" y="166687"/>
                                <a:pt x="103188" y="333375"/>
                                <a:pt x="133350" y="419100"/>
                              </a:cubicBezTo>
                              <a:cubicBezTo>
                                <a:pt x="163513" y="504825"/>
                                <a:pt x="141288" y="511175"/>
                                <a:pt x="180975" y="514350"/>
                              </a:cubicBezTo>
                              <a:cubicBezTo>
                                <a:pt x="220662" y="517525"/>
                                <a:pt x="300038" y="452438"/>
                                <a:pt x="371475" y="438150"/>
                              </a:cubicBezTo>
                              <a:cubicBezTo>
                                <a:pt x="442913" y="423863"/>
                                <a:pt x="549275" y="430212"/>
                                <a:pt x="609600" y="428625"/>
                              </a:cubicBezTo>
                              <a:cubicBezTo>
                                <a:pt x="669925" y="427038"/>
                                <a:pt x="708025" y="439737"/>
                                <a:pt x="733425" y="428625"/>
                              </a:cubicBezTo>
                              <a:cubicBezTo>
                                <a:pt x="758825" y="417513"/>
                                <a:pt x="735013" y="366712"/>
                                <a:pt x="762000" y="361950"/>
                              </a:cubicBezTo>
                              <a:cubicBezTo>
                                <a:pt x="788987" y="357188"/>
                                <a:pt x="849313" y="392113"/>
                                <a:pt x="895350" y="400050"/>
                              </a:cubicBezTo>
                              <a:cubicBezTo>
                                <a:pt x="941387" y="407987"/>
                                <a:pt x="1003300" y="412750"/>
                                <a:pt x="1038225" y="409575"/>
                              </a:cubicBezTo>
                              <a:cubicBezTo>
                                <a:pt x="1073150" y="406400"/>
                                <a:pt x="1062038" y="360363"/>
                                <a:pt x="1104900" y="381000"/>
                              </a:cubicBezTo>
                              <a:cubicBezTo>
                                <a:pt x="1147762" y="401637"/>
                                <a:pt x="1246188" y="488950"/>
                                <a:pt x="1295400" y="533400"/>
                              </a:cubicBezTo>
                              <a:cubicBezTo>
                                <a:pt x="1344612" y="577850"/>
                                <a:pt x="1365250" y="615950"/>
                                <a:pt x="1400175" y="647700"/>
                              </a:cubicBezTo>
                              <a:cubicBezTo>
                                <a:pt x="1435100" y="679450"/>
                                <a:pt x="1470025" y="701675"/>
                                <a:pt x="1504950" y="723900"/>
                              </a:cubicBezTo>
                            </a:path>
                          </a:pathLst>
                        </a:custGeom>
                        <a:no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8" o:spid="_x0000_s1026" style="position:absolute;margin-left:141.05pt;margin-top:66.95pt;width:118.5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504950,72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" path="m,c51594,166687,103188,333375,133350,419100v30163,85725,7938,92075,47625,95250c220662,517525,300038,452438,371475,438150v71438,-14287,177800,-7938,238125,-9525c669925,427038,708025,439737,733425,428625v25400,-11112,1588,-61913,28575,-66675c788987,357188,849313,392113,895350,400050v46037,7937,107950,12700,142875,9525c1073150,406400,1062038,360363,1104900,381000v42862,20637,141288,107950,190500,152400c1344612,577850,1365250,615950,1400175,647700v34925,31750,69850,53975,104775,76200e" filled="f" strokecolor="red" strokeweight="1.5pt">
                <v:stroke dashstyle="3 1"/>
                <v:path arrowok="t" o:connecttype="custom" o:connectlocs="0,0;133350,419100;180975,514350;371475,438150;609600,428625;733425,428625;762000,361950;895350,400050;1038225,409575;1104900,381000;1295400,533400;1400175,647700;1504950,723900" o:connectangles="0,0,0,0,0,0,0,0,0,0,0,0,0"/>
              </v:shape>
            </w:pict>
          </mc:Fallback>
        </mc:AlternateContent>
      </w:r>
      <w:r w:rsidR="00975919" w:rsidRPr="009B46F2">
        <w:rPr>
          <w:noProof/>
          <w:lang w:eastAsia="nl-NL"/>
        </w:rPr>
        <w:drawing>
          <wp:inline distT="0" distB="0" distL="0" distR="0" wp14:anchorId="0D9854AA" wp14:editId="27F4C22B">
            <wp:extent cx="5133975" cy="22193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referRelativeResize="0">
                      <a:picLocks noChangeAspect="1"/>
                    </pic:cNvPicPr>
                  </pic:nvPicPr>
                  <pic:blipFill rotWithShape="1">
                    <a:blip r:embed="rId10">
                      <a:extLst>
                        <a:ext uri="{28A0092B-C50C-407E-A947-70E740481C1C}">
                          <a14:useLocalDpi xmlns:a14="http://schemas.microsoft.com/office/drawing/2010/main" val="0"/>
                        </a:ext>
                      </a:extLst>
                    </a:blip>
                    <a:srcRect l="6220" t="13069" r="7811" b="33506"/>
                    <a:stretch/>
                  </pic:blipFill>
                  <pic:spPr bwMode="auto">
                    <a:xfrm>
                      <a:off x="0" y="0"/>
                      <a:ext cx="5133975" cy="2219325"/>
                    </a:xfrm>
                    <a:prstGeom prst="rect">
                      <a:avLst/>
                    </a:prstGeom>
                    <a:ln>
                      <a:noFill/>
                    </a:ln>
                    <a:extLst>
                      <a:ext uri="{53640926-AAD7-44D8-BBD7-CCE9431645EC}">
                        <a14:shadowObscured xmlns:a14="http://schemas.microsoft.com/office/drawing/2010/main"/>
                      </a:ext>
                    </a:extLst>
                  </pic:spPr>
                </pic:pic>
              </a:graphicData>
            </a:graphic>
          </wp:inline>
        </w:drawing>
      </w:r>
    </w:p>
    <w:p w14:paraId="18E527F4" w14:textId="77777777" w:rsidR="00941F9A" w:rsidRDefault="00941F9A" w:rsidP="00EF6C80">
      <w:pPr>
        <w:pStyle w:val="Plattetekst"/>
      </w:pPr>
    </w:p>
    <w:p w14:paraId="002F5164" w14:textId="77777777" w:rsidR="00381751" w:rsidRDefault="00381751" w:rsidP="00EF6C80">
      <w:pPr>
        <w:pStyle w:val="Plattetekst"/>
        <w:rPr>
          <w:u w:val="single"/>
        </w:rPr>
      </w:pPr>
    </w:p>
    <w:p w14:paraId="5505EEDA" w14:textId="6F8B4742" w:rsidR="00381751" w:rsidRDefault="00381751">
      <w:pPr>
        <w:spacing w:line="271" w:lineRule="auto"/>
        <w:jc w:val="left"/>
        <w:rPr>
          <w:rFonts w:eastAsiaTheme="minorEastAsia" w:cs="Arial"/>
          <w:color w:val="00577E" w:themeColor="text1"/>
          <w:sz w:val="20"/>
          <w:u w:val="single"/>
          <w:lang w:eastAsia="en-GB"/>
        </w:rPr>
      </w:pPr>
      <w:r>
        <w:rPr>
          <w:u w:val="single"/>
        </w:rPr>
        <w:br w:type="page"/>
      </w:r>
      <w:bookmarkStart w:id="0" w:name="_GoBack"/>
      <w:bookmarkEnd w:id="0"/>
    </w:p>
    <w:p w14:paraId="2A3A77CF" w14:textId="46235879" w:rsidR="00941F9A" w:rsidRPr="00941F9A" w:rsidRDefault="00941F9A" w:rsidP="00EF6C80">
      <w:pPr>
        <w:pStyle w:val="Plattetekst"/>
        <w:rPr>
          <w:u w:val="single"/>
        </w:rPr>
      </w:pPr>
      <w:r w:rsidRPr="00941F9A">
        <w:rPr>
          <w:u w:val="single"/>
        </w:rPr>
        <w:lastRenderedPageBreak/>
        <w:t>Ecologische effecten</w:t>
      </w:r>
    </w:p>
    <w:p w14:paraId="20131492" w14:textId="77777777" w:rsidR="00366B1A" w:rsidRPr="009B46F2" w:rsidRDefault="005C42A1" w:rsidP="00EF6C80">
      <w:pPr>
        <w:pStyle w:val="Plattetekst"/>
      </w:pPr>
      <w:r w:rsidRPr="009B46F2">
        <w:t xml:space="preserve">Of </w:t>
      </w:r>
      <w:r w:rsidR="00366B1A" w:rsidRPr="009B46F2">
        <w:t xml:space="preserve">de toename aan geluid ter hoogte van de Voordelta </w:t>
      </w:r>
      <w:r w:rsidRPr="009B46F2">
        <w:t xml:space="preserve">leidt tot ecologische effecten is </w:t>
      </w:r>
      <w:r w:rsidR="00366B1A" w:rsidRPr="009B46F2">
        <w:t>afhankelijk van een aantal factoren:</w:t>
      </w:r>
    </w:p>
    <w:p w14:paraId="1708ECC0" w14:textId="77777777" w:rsidR="00156DAE" w:rsidRPr="009B46F2" w:rsidRDefault="00156DAE" w:rsidP="00156DAE">
      <w:pPr>
        <w:pStyle w:val="Plattetekst"/>
        <w:numPr>
          <w:ilvl w:val="0"/>
          <w:numId w:val="25"/>
        </w:numPr>
      </w:pPr>
      <w:r w:rsidRPr="009B46F2">
        <w:t>Hoogte van het natuurlijke achtergrondgeluid (Heinis et al, 2007).</w:t>
      </w:r>
    </w:p>
    <w:p w14:paraId="4C6F2EB5" w14:textId="77777777" w:rsidR="00376B9D" w:rsidRPr="009B46F2" w:rsidRDefault="00376B9D" w:rsidP="00376B9D">
      <w:pPr>
        <w:pStyle w:val="Plattetekst"/>
        <w:numPr>
          <w:ilvl w:val="0"/>
          <w:numId w:val="25"/>
        </w:numPr>
      </w:pPr>
      <w:r w:rsidRPr="009B46F2">
        <w:t xml:space="preserve">Gewenning en voorspelbaarheid van de geluidbron. </w:t>
      </w:r>
    </w:p>
    <w:p w14:paraId="605FAEFE" w14:textId="77777777" w:rsidR="000975B7" w:rsidRPr="009B46F2" w:rsidRDefault="000975B7" w:rsidP="00376B9D">
      <w:pPr>
        <w:pStyle w:val="Plattetekst"/>
        <w:numPr>
          <w:ilvl w:val="0"/>
          <w:numId w:val="25"/>
        </w:numPr>
      </w:pPr>
      <w:r w:rsidRPr="009B46F2">
        <w:t>De aanwezigheid van overige verstoringsbronnen (met name visuele verstoring ten gevolge van recreatie)</w:t>
      </w:r>
    </w:p>
    <w:p w14:paraId="51C92CED" w14:textId="77777777" w:rsidR="00366B1A" w:rsidRPr="009B46F2" w:rsidRDefault="00366B1A" w:rsidP="00366B1A">
      <w:pPr>
        <w:pStyle w:val="Plattetekst"/>
        <w:numPr>
          <w:ilvl w:val="0"/>
          <w:numId w:val="25"/>
        </w:numPr>
      </w:pPr>
      <w:r w:rsidRPr="009B46F2">
        <w:t>Kwaliteit van het foerageergebied</w:t>
      </w:r>
      <w:r w:rsidR="005C42A1" w:rsidRPr="009B46F2">
        <w:t xml:space="preserve">, </w:t>
      </w:r>
      <w:r w:rsidRPr="009B46F2">
        <w:t>zoals afwezigheid van mensen en de beschikbaarheid van voedsel</w:t>
      </w:r>
      <w:r w:rsidR="00865998" w:rsidRPr="009B46F2">
        <w:t xml:space="preserve"> (Krijgsveld et al, 2008).</w:t>
      </w:r>
      <w:r w:rsidRPr="009B46F2">
        <w:t xml:space="preserve"> </w:t>
      </w:r>
    </w:p>
    <w:p w14:paraId="2DCD5418" w14:textId="77777777" w:rsidR="00156DAE" w:rsidRPr="009B46F2" w:rsidRDefault="00156DAE" w:rsidP="00156DAE">
      <w:pPr>
        <w:pStyle w:val="Plattetekst"/>
        <w:numPr>
          <w:ilvl w:val="0"/>
          <w:numId w:val="25"/>
        </w:numPr>
      </w:pPr>
      <w:r w:rsidRPr="009B46F2">
        <w:t xml:space="preserve">Staat van instandhouding en gevoeligheid van soorten voor geluid. </w:t>
      </w:r>
    </w:p>
    <w:p w14:paraId="391FE7F3" w14:textId="77777777" w:rsidR="001D20FB" w:rsidRPr="009B46F2" w:rsidRDefault="001D20FB" w:rsidP="001D20FB">
      <w:pPr>
        <w:pStyle w:val="Plattetekst"/>
      </w:pPr>
    </w:p>
    <w:p w14:paraId="181216D8" w14:textId="3C750BBB" w:rsidR="002B5B3E" w:rsidRPr="009B46F2" w:rsidRDefault="005A4ADA" w:rsidP="002B5B3E">
      <w:pPr>
        <w:pStyle w:val="Plattetekst"/>
      </w:pPr>
      <w:r w:rsidRPr="009B46F2">
        <w:t>Het natuurlijke achtergrondniveau van geluid op zee is afhankelijk van de windsterkte 40-60 dB</w:t>
      </w:r>
      <w:r w:rsidR="008732DE" w:rsidRPr="009B46F2">
        <w:t xml:space="preserve"> en bij storm hoger</w:t>
      </w:r>
      <w:r w:rsidRPr="009B46F2">
        <w:t xml:space="preserve">. </w:t>
      </w:r>
      <w:r w:rsidR="00E7164E" w:rsidRPr="009B46F2">
        <w:t xml:space="preserve">Het natuurlijk achtergrondniveau en </w:t>
      </w:r>
      <w:r w:rsidR="00253AF9" w:rsidRPr="009B46F2">
        <w:t xml:space="preserve">de </w:t>
      </w:r>
      <w:r w:rsidR="00376B9D" w:rsidRPr="009B46F2">
        <w:t>activiteiten (bedrijvigheid, windmolens, verkeer)</w:t>
      </w:r>
      <w:r w:rsidR="00E7164E" w:rsidRPr="009B46F2">
        <w:t xml:space="preserve"> </w:t>
      </w:r>
      <w:r w:rsidR="00376B9D" w:rsidRPr="009B46F2">
        <w:t>op</w:t>
      </w:r>
      <w:r w:rsidR="00E7164E" w:rsidRPr="009B46F2">
        <w:t xml:space="preserve"> </w:t>
      </w:r>
      <w:r w:rsidR="002208E7" w:rsidRPr="009B46F2">
        <w:t xml:space="preserve">de </w:t>
      </w:r>
      <w:r w:rsidR="00E7164E" w:rsidRPr="009B46F2">
        <w:t xml:space="preserve">Maasvlakte maken dat de geluidbelasting ter hoogte van het effectgebied van </w:t>
      </w:r>
      <w:r w:rsidR="00376B9D" w:rsidRPr="009B46F2">
        <w:t>het Theemswegtrac</w:t>
      </w:r>
      <w:r w:rsidR="00A92B7E">
        <w:t>é</w:t>
      </w:r>
      <w:r w:rsidR="00E7164E" w:rsidRPr="009B46F2">
        <w:t xml:space="preserve"> grotendeels tussen de 45-55 dB </w:t>
      </w:r>
      <w:r w:rsidR="00156DAE" w:rsidRPr="009B46F2">
        <w:t>ligt</w:t>
      </w:r>
      <w:r w:rsidR="00E7164E" w:rsidRPr="009B46F2">
        <w:t xml:space="preserve">. </w:t>
      </w:r>
      <w:r w:rsidR="00376B9D" w:rsidRPr="009B46F2">
        <w:t>Het gaat om een continue en voorspelbare geluidsbron.</w:t>
      </w:r>
      <w:r w:rsidR="00EF2D6C" w:rsidRPr="009B46F2">
        <w:t xml:space="preserve"> </w:t>
      </w:r>
    </w:p>
    <w:p w14:paraId="09030D7A" w14:textId="1CB56B0C" w:rsidR="00EE51B6" w:rsidRDefault="002B5B3E" w:rsidP="002B5B3E">
      <w:pPr>
        <w:pStyle w:val="Plattetekst"/>
      </w:pPr>
      <w:r w:rsidRPr="009B46F2">
        <w:t>Ten gevolge van het gebruik van het Theemswegtrac</w:t>
      </w:r>
      <w:r w:rsidR="00746D3D" w:rsidRPr="009B46F2">
        <w:t>é</w:t>
      </w:r>
      <w:r w:rsidRPr="009B46F2">
        <w:t xml:space="preserve"> neemt het geluidniveau in zeer geringe mate toe ter plaatse van de rust- en foerageergebieden van vogels</w:t>
      </w:r>
      <w:r w:rsidR="008732DE" w:rsidRPr="009B46F2">
        <w:t xml:space="preserve"> (</w:t>
      </w:r>
      <w:r w:rsidR="009161A4" w:rsidRPr="009B46F2">
        <w:t xml:space="preserve">zie </w:t>
      </w:r>
      <w:r w:rsidR="00EE51B6">
        <w:t>de paragraaf effecten van treinen</w:t>
      </w:r>
      <w:r w:rsidR="008732DE" w:rsidRPr="009B46F2">
        <w:t>)</w:t>
      </w:r>
      <w:r w:rsidRPr="009B46F2">
        <w:t xml:space="preserve">. </w:t>
      </w:r>
      <w:r w:rsidR="00EE51B6" w:rsidRPr="009B46F2">
        <w:t xml:space="preserve">Er is geen sprake van toename van optische verstoring aangezien het treinverkeer zich achter een dijk bevindt. </w:t>
      </w:r>
      <w:r w:rsidR="00EE51B6">
        <w:t xml:space="preserve">Vanuit dat oogpunt is </w:t>
      </w:r>
      <w:r w:rsidR="00A92B7E">
        <w:t>geen sprake van een</w:t>
      </w:r>
      <w:r w:rsidR="00EE51B6">
        <w:t xml:space="preserve"> verstoringsafstand. </w:t>
      </w:r>
    </w:p>
    <w:p w14:paraId="5528ACDA" w14:textId="76D87BC1" w:rsidR="002B5B3E" w:rsidRPr="009B46F2" w:rsidRDefault="002B5B3E" w:rsidP="002B5B3E">
      <w:pPr>
        <w:pStyle w:val="Plattetekst"/>
      </w:pPr>
      <w:r w:rsidRPr="009B46F2">
        <w:t>Uit onderzoek blijkt dat in gebieden waar een bepaalde verstoringsbron geen werkelijke dreiging vormt en daarnaast ook voorspelbaar is, vogels steeds minder reageren op de verstoringsbron (Krijgsveld et al, 2008).</w:t>
      </w:r>
      <w:r w:rsidR="002208E7" w:rsidRPr="009B46F2">
        <w:t xml:space="preserve"> </w:t>
      </w:r>
      <w:r w:rsidR="00A92B7E">
        <w:t xml:space="preserve">Bovendien is geluid in dergelijke gevallen niet de dominante verstoringsfactor. </w:t>
      </w:r>
      <w:r w:rsidR="00044EA6" w:rsidRPr="009B46F2">
        <w:t xml:space="preserve">Het is daarom te verwachten dat een </w:t>
      </w:r>
      <w:r w:rsidR="00EE51B6">
        <w:t xml:space="preserve">zo </w:t>
      </w:r>
      <w:r w:rsidR="00746D3D" w:rsidRPr="009B46F2">
        <w:t xml:space="preserve">beperkte </w:t>
      </w:r>
      <w:r w:rsidR="00044EA6" w:rsidRPr="009B46F2">
        <w:t>verandering van geluid</w:t>
      </w:r>
      <w:r w:rsidR="00746D3D" w:rsidRPr="009B46F2">
        <w:t xml:space="preserve">sniveaus </w:t>
      </w:r>
      <w:r w:rsidR="00044EA6" w:rsidRPr="009B46F2">
        <w:t>als gevolg van het gebruik van het Theemswegtrace niet zal leiden tot</w:t>
      </w:r>
      <w:r w:rsidR="00EE51B6">
        <w:t xml:space="preserve"> </w:t>
      </w:r>
      <w:r w:rsidR="009161A4" w:rsidRPr="009B46F2">
        <w:t xml:space="preserve">meetbare </w:t>
      </w:r>
      <w:r w:rsidR="00044EA6" w:rsidRPr="009B46F2">
        <w:t xml:space="preserve">veranderingen in aantallen vogels. </w:t>
      </w:r>
      <w:r w:rsidR="00EE51B6">
        <w:t>Uit de evaluatie van het Beheerplan Natura 2000 (HaskoningD</w:t>
      </w:r>
      <w:r w:rsidR="00A92B7E">
        <w:t>H</w:t>
      </w:r>
      <w:r w:rsidR="00EE51B6">
        <w:t>V, 2013 en bijlage 1) blijkt dat r</w:t>
      </w:r>
      <w:r w:rsidR="005E1A66" w:rsidRPr="009B46F2">
        <w:t>ecreatie</w:t>
      </w:r>
      <w:r w:rsidR="00EE51B6">
        <w:t xml:space="preserve">, </w:t>
      </w:r>
      <w:r w:rsidR="005E1A66" w:rsidRPr="009B46F2">
        <w:t xml:space="preserve">voedselaanbod </w:t>
      </w:r>
      <w:r w:rsidR="00EE51B6">
        <w:t xml:space="preserve">van </w:t>
      </w:r>
      <w:r w:rsidR="005E1A66" w:rsidRPr="009B46F2">
        <w:t xml:space="preserve">schelpdieren (voor bodemeters van zee) en externe factoren de bepalende factoren </w:t>
      </w:r>
      <w:r w:rsidR="00EE51B6">
        <w:t xml:space="preserve">zijn </w:t>
      </w:r>
      <w:r w:rsidR="005E1A66" w:rsidRPr="009B46F2">
        <w:t xml:space="preserve">voor de aantalsontwikkelingen ter plaatse van de Slikken van Voorne en Hinderplaat. </w:t>
      </w:r>
      <w:r w:rsidR="00EE51B6">
        <w:t>Op die factoren hee</w:t>
      </w:r>
      <w:r w:rsidR="00A92B7E">
        <w:t>f</w:t>
      </w:r>
      <w:r w:rsidR="00EE51B6">
        <w:t xml:space="preserve">t het gebruik van het TWT geen invloed. </w:t>
      </w:r>
    </w:p>
    <w:p w14:paraId="147C157E" w14:textId="77777777" w:rsidR="002208E7" w:rsidRDefault="002208E7" w:rsidP="002B5B3E">
      <w:pPr>
        <w:pStyle w:val="Plattetekst"/>
      </w:pPr>
    </w:p>
    <w:p w14:paraId="775144A2" w14:textId="77777777" w:rsidR="00941F9A" w:rsidRPr="00941F9A" w:rsidRDefault="00941F9A" w:rsidP="002B5B3E">
      <w:pPr>
        <w:pStyle w:val="Plattetekst"/>
        <w:rPr>
          <w:u w:val="single"/>
        </w:rPr>
      </w:pPr>
      <w:r w:rsidRPr="00941F9A">
        <w:rPr>
          <w:u w:val="single"/>
        </w:rPr>
        <w:t>Cumulatie</w:t>
      </w:r>
    </w:p>
    <w:p w14:paraId="03C2EE18" w14:textId="2E07DC78" w:rsidR="00941F9A" w:rsidRDefault="00941F9A" w:rsidP="00941F9A">
      <w:pPr>
        <w:pStyle w:val="Plattetekst"/>
      </w:pPr>
      <w:r>
        <w:t xml:space="preserve">Rondom de Voordelta zijn verschillende invloedsbronnen en ontwikkelingen gepland. Voor de ontwikkelingen </w:t>
      </w:r>
      <w:r w:rsidR="00A92B7E">
        <w:t xml:space="preserve">op </w:t>
      </w:r>
      <w:r>
        <w:t>Maasvlakte</w:t>
      </w:r>
      <w:r w:rsidR="00A92B7E">
        <w:t xml:space="preserve"> </w:t>
      </w:r>
      <w:r>
        <w:t xml:space="preserve">2 is in 2007 </w:t>
      </w:r>
      <w:r w:rsidR="00A92B7E">
        <w:t xml:space="preserve">een </w:t>
      </w:r>
      <w:r>
        <w:t>passend</w:t>
      </w:r>
      <w:r w:rsidR="00A92B7E">
        <w:t>e</w:t>
      </w:r>
      <w:r>
        <w:t xml:space="preserve"> beoordeling opgesteld. In het kader van de havenbestemmingsplan</w:t>
      </w:r>
      <w:r w:rsidR="00A92B7E">
        <w:t>nen</w:t>
      </w:r>
      <w:r>
        <w:t xml:space="preserve"> </w:t>
      </w:r>
      <w:r w:rsidR="00A92B7E">
        <w:t xml:space="preserve">(o.a. Maasvlakte 1) </w:t>
      </w:r>
      <w:r>
        <w:t xml:space="preserve">zijn de ontwikkelingen </w:t>
      </w:r>
      <w:r w:rsidR="00A92B7E">
        <w:t xml:space="preserve">op het gebied van </w:t>
      </w:r>
      <w:r>
        <w:t xml:space="preserve">bedrijvigheid en infrastructuur passend beoordeeld. </w:t>
      </w:r>
    </w:p>
    <w:p w14:paraId="6834D047" w14:textId="6AB2BFF1" w:rsidR="00941F9A" w:rsidRPr="009B46F2" w:rsidRDefault="00941F9A" w:rsidP="00941F9A">
      <w:pPr>
        <w:pStyle w:val="Plattetekst"/>
      </w:pPr>
      <w:r w:rsidRPr="009B46F2">
        <w:t>Voor de effecten van Maasvlakte 2 zijn compenserende maatregelen genomen in de vorm van het instellen van rustgebieden waar menselijke activiteiten verboden zijn</w:t>
      </w:r>
      <w:r>
        <w:t xml:space="preserve">. </w:t>
      </w:r>
      <w:r w:rsidRPr="009B46F2">
        <w:t>Inmiddels zijn de Slikken van Voorne en Hinderplaat ingesteld als rustgebied waar jaarrond geen activiteiten zijn toegestaan</w:t>
      </w:r>
      <w:r w:rsidR="00381751">
        <w:t>.</w:t>
      </w:r>
    </w:p>
    <w:p w14:paraId="4D273186" w14:textId="77777777" w:rsidR="00941F9A" w:rsidRPr="009B46F2" w:rsidRDefault="00941F9A" w:rsidP="002B5B3E">
      <w:pPr>
        <w:pStyle w:val="Plattetekst"/>
      </w:pPr>
    </w:p>
    <w:p w14:paraId="73A3B393" w14:textId="77777777" w:rsidR="002B5B3E" w:rsidRPr="009B46F2" w:rsidRDefault="002B5B3E" w:rsidP="00BD1214">
      <w:pPr>
        <w:pStyle w:val="Plattetekst"/>
        <w:rPr>
          <w:rFonts w:asciiTheme="minorHAnsi" w:hAnsiTheme="minorHAnsi" w:cstheme="minorHAnsi"/>
        </w:rPr>
      </w:pPr>
      <w:r w:rsidRPr="009B46F2">
        <w:t>Uit de evaluatie van het beheerplan Voordelta (HaskoningDHV, 2013) blijkt dat</w:t>
      </w:r>
      <w:r w:rsidR="001E42C1" w:rsidRPr="009B46F2">
        <w:t xml:space="preserve"> </w:t>
      </w:r>
      <w:r w:rsidRPr="009B46F2">
        <w:t xml:space="preserve">recreatie en externe </w:t>
      </w:r>
      <w:r w:rsidR="002208E7" w:rsidRPr="009B46F2">
        <w:t>factoren de oorzaken zijn dat voor een deel van de vogels de instandhoudingsdoelen niet bereikt zijn en/of een aandachtspunt vormen</w:t>
      </w:r>
      <w:r w:rsidR="00BD1214" w:rsidRPr="009B46F2">
        <w:t xml:space="preserve"> (zie verderop voor een toelichting per soortgroep):</w:t>
      </w:r>
    </w:p>
    <w:p w14:paraId="6A2CFCB2" w14:textId="77777777" w:rsidR="002B5B3E" w:rsidRPr="009B46F2" w:rsidRDefault="002B5B3E" w:rsidP="00044EA6">
      <w:pPr>
        <w:pStyle w:val="Plattetekst"/>
        <w:numPr>
          <w:ilvl w:val="0"/>
          <w:numId w:val="28"/>
        </w:numPr>
      </w:pPr>
      <w:r w:rsidRPr="009B46F2">
        <w:t>recreatie: de voorwaarden die in de rustgebieden gelden worden nog niet door iedereen gerespecteerd. Er zijn vooral overtredingen op de Bollen van de Ooster en Slikken van Voorne, het gaat dan vooral om plaatbezoek door wandelaars en kitesurfers. Kitesurfers maken gebruik van de zuidkant van het Maasvlakte 2-strand. Dit is geen officieel aangewezen locatie, op grond van de APV is alleen extensief strandgebruik toegestaan.</w:t>
      </w:r>
    </w:p>
    <w:p w14:paraId="5AE720E3" w14:textId="77777777" w:rsidR="002B5B3E" w:rsidRPr="009B46F2" w:rsidRDefault="002B5B3E" w:rsidP="00044EA6">
      <w:pPr>
        <w:pStyle w:val="Plattetekst"/>
        <w:numPr>
          <w:ilvl w:val="0"/>
          <w:numId w:val="28"/>
        </w:numPr>
      </w:pPr>
      <w:r w:rsidRPr="009B46F2">
        <w:t>Voor een deel van de soorten is aangegeven dat externe factoren de fluctuaties in aantallen in de Voordelta bepalen en het leefgebied in de Voordelta op orde is.</w:t>
      </w:r>
    </w:p>
    <w:p w14:paraId="6FE597B4" w14:textId="77777777" w:rsidR="002B5B3E" w:rsidRPr="009B46F2" w:rsidRDefault="002B5B3E" w:rsidP="002B5B3E">
      <w:pPr>
        <w:pStyle w:val="Plattetekst"/>
      </w:pPr>
    </w:p>
    <w:p w14:paraId="55F9BC2A" w14:textId="77777777" w:rsidR="00A92B7E" w:rsidRDefault="00A92B7E" w:rsidP="00044EA6">
      <w:pPr>
        <w:pStyle w:val="Plattetekst"/>
      </w:pPr>
      <w:r>
        <w:lastRenderedPageBreak/>
        <w:t>Aangezien voornoemde factoren bepalend blijken, zal een (zeer beperkte) toename van geluidbelasting geen gevolgen hebben voor het sneller of minder snel bereiken van de instandhoudingsdoelstellingen.</w:t>
      </w:r>
    </w:p>
    <w:p w14:paraId="68B48720" w14:textId="77777777" w:rsidR="00A92B7E" w:rsidRDefault="00A92B7E" w:rsidP="00044EA6">
      <w:pPr>
        <w:pStyle w:val="Plattetekst"/>
      </w:pPr>
    </w:p>
    <w:p w14:paraId="70B0B7BB" w14:textId="77777777" w:rsidR="00941F9A" w:rsidRDefault="00BD1214" w:rsidP="00044EA6">
      <w:pPr>
        <w:pStyle w:val="Plattetekst"/>
      </w:pPr>
      <w:r w:rsidRPr="009B46F2">
        <w:t>In het beheerplan Natura 200</w:t>
      </w:r>
      <w:r w:rsidR="00A92B7E">
        <w:t>0</w:t>
      </w:r>
      <w:r w:rsidRPr="009B46F2">
        <w:t xml:space="preserve"> Voordelta 2015-2021</w:t>
      </w:r>
      <w:r w:rsidR="00680AED" w:rsidRPr="009B46F2">
        <w:t xml:space="preserve"> (Rijkswaterstaat Zee en Delta en Royal HaskoningDHV, 2015) </w:t>
      </w:r>
      <w:r w:rsidRPr="009B46F2">
        <w:t xml:space="preserve">zijn de volgende aanvullende maatregelen opgenomen om de genoemde knelpunten op te lossen: de rustgebieden Hinderplaat en Slikken van Voorne worden robuuster ingericht (recht trekken grenzen en sluiten Gat van Hawk), de handhaving wordt aangescherpt en de communicatie en voorlichting verbeterd. </w:t>
      </w:r>
    </w:p>
    <w:p w14:paraId="46856A5C" w14:textId="77777777" w:rsidR="00941F9A" w:rsidRDefault="00941F9A" w:rsidP="00044EA6">
      <w:pPr>
        <w:pStyle w:val="Plattetekst"/>
      </w:pPr>
    </w:p>
    <w:p w14:paraId="074E14C8" w14:textId="77777777" w:rsidR="00BD1214" w:rsidRPr="009B46F2" w:rsidRDefault="00941F9A" w:rsidP="00044EA6">
      <w:pPr>
        <w:pStyle w:val="Plattetekst"/>
      </w:pPr>
      <w:r>
        <w:t>Op basis van het bovenstaande stellen we vast dat o</w:t>
      </w:r>
      <w:r w:rsidR="00044EA6" w:rsidRPr="009B46F2">
        <w:t xml:space="preserve">ok in cumulatie met </w:t>
      </w:r>
      <w:r>
        <w:t>huidige en toekomstige ontwikkelingen</w:t>
      </w:r>
      <w:r w:rsidR="00044EA6" w:rsidRPr="009B46F2">
        <w:t xml:space="preserve"> </w:t>
      </w:r>
      <w:r>
        <w:t xml:space="preserve">er geen </w:t>
      </w:r>
      <w:r w:rsidR="00044EA6" w:rsidRPr="009B46F2">
        <w:t xml:space="preserve">sprake </w:t>
      </w:r>
      <w:r>
        <w:t xml:space="preserve">is </w:t>
      </w:r>
      <w:r w:rsidR="00044EA6" w:rsidRPr="009B46F2">
        <w:t xml:space="preserve">van significante effecten. </w:t>
      </w:r>
    </w:p>
    <w:p w14:paraId="597FE976" w14:textId="77777777" w:rsidR="00044EA6" w:rsidRPr="009B46F2" w:rsidRDefault="00044EA6" w:rsidP="00044EA6">
      <w:pPr>
        <w:pStyle w:val="Plattetekst"/>
      </w:pPr>
    </w:p>
    <w:p w14:paraId="1B2C4589" w14:textId="77777777" w:rsidR="00044EA6" w:rsidRPr="009B46F2" w:rsidRDefault="00044EA6" w:rsidP="00044EA6">
      <w:pPr>
        <w:pStyle w:val="Plattetekst"/>
        <w:rPr>
          <w:i/>
        </w:rPr>
      </w:pPr>
      <w:r w:rsidRPr="009B46F2">
        <w:rPr>
          <w:i/>
        </w:rPr>
        <w:t xml:space="preserve">Significant negatieve effecten door verstoring door geluid op aangewezen vogelrichtlijnsoorten als gevolg van het toekomstige gebruik van het Theemswegtracé zijn op voorhand uit te sluiten. </w:t>
      </w:r>
    </w:p>
    <w:p w14:paraId="0C74614E" w14:textId="77777777" w:rsidR="00EF2D6C" w:rsidRPr="009B46F2" w:rsidRDefault="00EF2D6C" w:rsidP="001D20FB">
      <w:pPr>
        <w:pStyle w:val="Plattetekst"/>
      </w:pPr>
    </w:p>
    <w:p w14:paraId="67C59A37" w14:textId="77777777" w:rsidR="00376B9D" w:rsidRPr="009B46F2" w:rsidRDefault="00376B9D" w:rsidP="001D20FB">
      <w:pPr>
        <w:pStyle w:val="Plattetekst"/>
      </w:pPr>
    </w:p>
    <w:p w14:paraId="22BA289E" w14:textId="77777777" w:rsidR="00376B9D" w:rsidRPr="009B46F2" w:rsidRDefault="00376B9D" w:rsidP="001D20FB">
      <w:pPr>
        <w:pStyle w:val="Plattetekst"/>
      </w:pPr>
    </w:p>
    <w:p w14:paraId="5AB4F9CF" w14:textId="77777777" w:rsidR="005A4ADA" w:rsidRPr="009B46F2" w:rsidRDefault="005A4ADA" w:rsidP="001D20FB">
      <w:pPr>
        <w:pStyle w:val="Plattetekst"/>
      </w:pPr>
    </w:p>
    <w:p w14:paraId="6BE04DD1" w14:textId="77777777" w:rsidR="001D20FB" w:rsidRPr="009B46F2" w:rsidRDefault="001D20FB" w:rsidP="001D20FB">
      <w:pPr>
        <w:pStyle w:val="Plattetekst"/>
      </w:pPr>
    </w:p>
    <w:p w14:paraId="1716400B" w14:textId="77777777" w:rsidR="005E1A66" w:rsidRPr="009B46F2" w:rsidRDefault="005E1A66">
      <w:pPr>
        <w:spacing w:line="271" w:lineRule="auto"/>
        <w:jc w:val="left"/>
        <w:rPr>
          <w:b/>
        </w:rPr>
      </w:pPr>
      <w:r w:rsidRPr="009B46F2">
        <w:rPr>
          <w:b/>
        </w:rPr>
        <w:br w:type="page"/>
      </w:r>
    </w:p>
    <w:p w14:paraId="4BA395E0" w14:textId="77777777" w:rsidR="005E1A66" w:rsidRPr="009B46F2" w:rsidRDefault="005E1A66" w:rsidP="005E1A66">
      <w:pPr>
        <w:pStyle w:val="Plattetekst"/>
        <w:rPr>
          <w:b/>
        </w:rPr>
      </w:pPr>
      <w:r w:rsidRPr="009B46F2">
        <w:rPr>
          <w:b/>
        </w:rPr>
        <w:lastRenderedPageBreak/>
        <w:t>Bronnen</w:t>
      </w:r>
    </w:p>
    <w:p w14:paraId="5DB98ED6" w14:textId="77777777" w:rsidR="005E1A66" w:rsidRPr="009B46F2" w:rsidRDefault="005E1A66" w:rsidP="005E1A66">
      <w:pPr>
        <w:pStyle w:val="Plattetekst"/>
      </w:pPr>
    </w:p>
    <w:p w14:paraId="32A98721" w14:textId="77777777" w:rsidR="009161A4" w:rsidRPr="00D110E7" w:rsidRDefault="009161A4" w:rsidP="009161A4">
      <w:pPr>
        <w:pStyle w:val="Plattetekst"/>
        <w:rPr>
          <w:lang w:val="en-GB"/>
        </w:rPr>
      </w:pPr>
      <w:r w:rsidRPr="009B46F2">
        <w:t xml:space="preserve">Dooling, R.J. &amp; A.N. Popper, 2007. </w:t>
      </w:r>
      <w:r w:rsidRPr="00D110E7">
        <w:rPr>
          <w:lang w:val="en-GB"/>
        </w:rPr>
        <w:t>The Effects of Highway Noise on Birds. Environmental BioAcoustics LLC. Rockville, MD 20853. The California Department of Transportation Division of Environmental Analysis</w:t>
      </w:r>
    </w:p>
    <w:p w14:paraId="2CB1B93B" w14:textId="77777777" w:rsidR="009161A4" w:rsidRPr="00D110E7" w:rsidRDefault="009161A4" w:rsidP="009161A4">
      <w:pPr>
        <w:pStyle w:val="Plattetekst"/>
        <w:rPr>
          <w:lang w:val="en-GB"/>
        </w:rPr>
      </w:pPr>
    </w:p>
    <w:p w14:paraId="391BE7C6" w14:textId="77777777" w:rsidR="009161A4" w:rsidRPr="009B46F2" w:rsidRDefault="009161A4" w:rsidP="009161A4">
      <w:pPr>
        <w:pStyle w:val="Plattetekst"/>
      </w:pPr>
      <w:r w:rsidRPr="009B46F2">
        <w:t xml:space="preserve">Garniel, A., Daunicht, W.D., Mierwald, U. &amp; U. Ojowski (2007): Vögel und Verkehrslärm. Quantifizierung und Bewältigung entscheidungserheblicher Auswirkungen von Verkehrslärm auf die Avifauna. Schlussbericht November 2007 / Kurzfassung. – FuEVorhaben </w:t>
      </w:r>
    </w:p>
    <w:p w14:paraId="7E975A83" w14:textId="77777777" w:rsidR="009161A4" w:rsidRPr="009B46F2" w:rsidRDefault="009161A4" w:rsidP="009161A4">
      <w:pPr>
        <w:pStyle w:val="Plattetekst"/>
      </w:pPr>
      <w:r w:rsidRPr="009B46F2">
        <w:t>02.237/2003/LR des Bundesministeriums für Verkehr, Bau- und Stadtentwicklung. 273 S.. – Bonn, Kiel.</w:t>
      </w:r>
    </w:p>
    <w:p w14:paraId="0F784DA7" w14:textId="77777777" w:rsidR="009161A4" w:rsidRPr="009B46F2" w:rsidRDefault="009161A4" w:rsidP="009161A4">
      <w:pPr>
        <w:pStyle w:val="Plattetekst"/>
      </w:pPr>
    </w:p>
    <w:p w14:paraId="1547AF1A" w14:textId="77777777" w:rsidR="009161A4" w:rsidRPr="009B46F2" w:rsidRDefault="009161A4" w:rsidP="009161A4">
      <w:pPr>
        <w:pStyle w:val="Plattetekst"/>
      </w:pPr>
      <w:r w:rsidRPr="009B46F2">
        <w:t>Garniel A. &amp; Dr. U. Mierwald, 2010. Arbeitshilfe Vögel und Straßenverkehr. Ergebnis des Forschungs- und Entwicklungsvorhabens FE 02.286/2007/LRB</w:t>
      </w:r>
    </w:p>
    <w:p w14:paraId="7A152B18" w14:textId="77777777" w:rsidR="009161A4" w:rsidRPr="009B46F2" w:rsidRDefault="009161A4" w:rsidP="005E1A66">
      <w:pPr>
        <w:pStyle w:val="Plattetekst"/>
      </w:pPr>
    </w:p>
    <w:p w14:paraId="19232FD5" w14:textId="77777777" w:rsidR="005E1A66" w:rsidRPr="009B46F2" w:rsidRDefault="005E1A66" w:rsidP="005E1A66">
      <w:pPr>
        <w:pStyle w:val="Plattetekst"/>
      </w:pPr>
      <w:r w:rsidRPr="009B46F2">
        <w:t xml:space="preserve">Heinis, </w:t>
      </w:r>
      <w:r w:rsidR="009161A4" w:rsidRPr="009B46F2">
        <w:t xml:space="preserve">F. </w:t>
      </w:r>
      <w:r w:rsidRPr="009B46F2">
        <w:t xml:space="preserve">C.T.M. Vertegaal, C.R.J. Goderie &amp; P.C. van Veen, 2007. Passende Beoordeling Maasvlakte 2; Habitattoets, Passende Beoordeling en uitwerking ADC-criteria ten behoeve van vervolgbesluiten van Maasvlakte 2. In opdracht van Havenbedrijf Rotterdam NV. Referentienummer: 9S0134.A0/Nb-wet/R0019/PVV/Rott1. </w:t>
      </w:r>
    </w:p>
    <w:p w14:paraId="75EEB872" w14:textId="77777777" w:rsidR="009161A4" w:rsidRPr="009B46F2" w:rsidRDefault="009161A4" w:rsidP="00782B01">
      <w:pPr>
        <w:pStyle w:val="Plattetekst"/>
      </w:pPr>
    </w:p>
    <w:p w14:paraId="6226E4D9" w14:textId="77777777" w:rsidR="009161A4" w:rsidRPr="009B46F2" w:rsidRDefault="009161A4" w:rsidP="009161A4">
      <w:pPr>
        <w:pStyle w:val="Plattetekst"/>
      </w:pPr>
      <w:r w:rsidRPr="009B46F2">
        <w:t>Krijgsveld, drs. K.L  drs. R.R. Smits &amp; drs. J. van der Winden, 2008. Verstoringsgevoeligheid van vogels; Update literatuurstudie naar de reacties van vogels op recreatie</w:t>
      </w:r>
    </w:p>
    <w:p w14:paraId="0926475B" w14:textId="77777777" w:rsidR="009161A4" w:rsidRPr="009B46F2" w:rsidRDefault="009161A4" w:rsidP="00782B01">
      <w:pPr>
        <w:pStyle w:val="Plattetekst"/>
      </w:pPr>
    </w:p>
    <w:p w14:paraId="1C8C1E77" w14:textId="77777777" w:rsidR="009161A4" w:rsidRPr="009B46F2" w:rsidRDefault="009161A4" w:rsidP="009161A4">
      <w:pPr>
        <w:autoSpaceDE w:val="0"/>
        <w:autoSpaceDN w:val="0"/>
        <w:adjustRightInd w:val="0"/>
        <w:spacing w:line="240" w:lineRule="auto"/>
        <w:jc w:val="left"/>
        <w:rPr>
          <w:rFonts w:eastAsiaTheme="minorEastAsia" w:cs="Arial"/>
          <w:color w:val="00577D"/>
          <w:sz w:val="20"/>
          <w:lang w:eastAsia="en-GB"/>
        </w:rPr>
      </w:pPr>
      <w:r w:rsidRPr="009B46F2">
        <w:rPr>
          <w:rFonts w:eastAsiaTheme="minorEastAsia" w:cs="Arial"/>
          <w:color w:val="00577D"/>
          <w:sz w:val="20"/>
          <w:lang w:eastAsia="en-GB"/>
        </w:rPr>
        <w:t xml:space="preserve">Royal HaskoningDHV, 2013, Evaluatie Natura 2000 beheerplan Voordelta (2008-2014) Definitief december 2013. </w:t>
      </w:r>
    </w:p>
    <w:p w14:paraId="46797BBE" w14:textId="77777777" w:rsidR="009161A4" w:rsidRPr="009B46F2" w:rsidRDefault="009161A4" w:rsidP="009161A4">
      <w:pPr>
        <w:autoSpaceDE w:val="0"/>
        <w:autoSpaceDN w:val="0"/>
        <w:adjustRightInd w:val="0"/>
        <w:spacing w:line="240" w:lineRule="auto"/>
        <w:jc w:val="left"/>
        <w:rPr>
          <w:rFonts w:eastAsiaTheme="minorEastAsia" w:cs="Arial"/>
          <w:color w:val="00577D"/>
          <w:sz w:val="20"/>
          <w:lang w:eastAsia="en-GB"/>
        </w:rPr>
      </w:pPr>
    </w:p>
    <w:p w14:paraId="3D8D10EC" w14:textId="77777777" w:rsidR="009161A4" w:rsidRPr="009B46F2" w:rsidRDefault="009161A4" w:rsidP="009161A4">
      <w:pPr>
        <w:autoSpaceDE w:val="0"/>
        <w:autoSpaceDN w:val="0"/>
        <w:adjustRightInd w:val="0"/>
        <w:spacing w:line="240" w:lineRule="auto"/>
        <w:jc w:val="left"/>
        <w:rPr>
          <w:rFonts w:eastAsiaTheme="minorEastAsia" w:cs="Arial"/>
          <w:color w:val="00577D"/>
          <w:sz w:val="20"/>
          <w:lang w:eastAsia="en-GB"/>
        </w:rPr>
      </w:pPr>
      <w:r w:rsidRPr="009B46F2">
        <w:rPr>
          <w:rFonts w:eastAsiaTheme="minorEastAsia" w:cs="Arial"/>
          <w:color w:val="00577D"/>
          <w:sz w:val="20"/>
          <w:lang w:eastAsia="en-GB"/>
        </w:rPr>
        <w:t>Royal HaskoningDHV, 2013, Beheerplan Bijzondere natuurwaarden Voornes Duin, ontwerpbeheerplan</w:t>
      </w:r>
    </w:p>
    <w:p w14:paraId="67CF12F6" w14:textId="77777777" w:rsidR="009161A4" w:rsidRPr="009B46F2" w:rsidRDefault="009161A4" w:rsidP="00782B01">
      <w:pPr>
        <w:pStyle w:val="Plattetekst"/>
        <w:rPr>
          <w:color w:val="00577D"/>
        </w:rPr>
      </w:pPr>
      <w:r w:rsidRPr="009B46F2">
        <w:rPr>
          <w:color w:val="00577D"/>
        </w:rPr>
        <w:t>2014-2019, definitief eindrapport, 1 november 2013</w:t>
      </w:r>
    </w:p>
    <w:p w14:paraId="0E17506C" w14:textId="77777777" w:rsidR="009161A4" w:rsidRPr="009B46F2" w:rsidRDefault="009161A4" w:rsidP="00782B01">
      <w:pPr>
        <w:pStyle w:val="Plattetekst"/>
        <w:rPr>
          <w:color w:val="00577D"/>
        </w:rPr>
      </w:pPr>
    </w:p>
    <w:p w14:paraId="2F74E5AD" w14:textId="77777777" w:rsidR="009161A4" w:rsidRPr="009B46F2" w:rsidRDefault="009161A4" w:rsidP="009161A4">
      <w:pPr>
        <w:pStyle w:val="Plattetekst"/>
        <w:rPr>
          <w:sz w:val="22"/>
          <w:szCs w:val="22"/>
        </w:rPr>
      </w:pPr>
      <w:r w:rsidRPr="009B46F2">
        <w:t>Sierdsema H., Foppen R. &amp; van Kleunen A. 2014. Inschatting verstorende invloed werkparken ADT op vogels. Sovon-rapport 2014/19. Sovon Vogelonderzoek Nederland, Nijmegen.</w:t>
      </w:r>
      <w:r w:rsidRPr="009B46F2">
        <w:rPr>
          <w:sz w:val="22"/>
          <w:szCs w:val="22"/>
        </w:rPr>
        <w:t xml:space="preserve"> </w:t>
      </w:r>
    </w:p>
    <w:p w14:paraId="329BD84B" w14:textId="77777777" w:rsidR="009161A4" w:rsidRPr="009B46F2" w:rsidRDefault="009161A4" w:rsidP="009161A4">
      <w:pPr>
        <w:pStyle w:val="Plattetekst"/>
        <w:rPr>
          <w:color w:val="00577D"/>
        </w:rPr>
      </w:pPr>
    </w:p>
    <w:p w14:paraId="1FC582CD" w14:textId="77777777" w:rsidR="00782B01" w:rsidRPr="009B46F2" w:rsidRDefault="00782B01">
      <w:pPr>
        <w:spacing w:line="271" w:lineRule="auto"/>
        <w:jc w:val="left"/>
        <w:rPr>
          <w:rFonts w:eastAsiaTheme="minorEastAsia" w:cs="Arial"/>
          <w:b/>
          <w:color w:val="00577E" w:themeColor="text1"/>
          <w:sz w:val="24"/>
          <w:szCs w:val="24"/>
          <w:lang w:eastAsia="en-GB"/>
        </w:rPr>
      </w:pPr>
      <w:r w:rsidRPr="009B46F2">
        <w:rPr>
          <w:b/>
          <w:sz w:val="24"/>
          <w:szCs w:val="24"/>
        </w:rPr>
        <w:br w:type="page"/>
      </w:r>
    </w:p>
    <w:p w14:paraId="7737A5DF" w14:textId="77777777" w:rsidR="001D20FB" w:rsidRPr="009B46F2" w:rsidRDefault="00680AED" w:rsidP="001D20FB">
      <w:pPr>
        <w:pStyle w:val="Plattetekst"/>
        <w:rPr>
          <w:b/>
          <w:sz w:val="24"/>
          <w:szCs w:val="24"/>
        </w:rPr>
      </w:pPr>
      <w:r w:rsidRPr="009B46F2">
        <w:rPr>
          <w:b/>
          <w:sz w:val="24"/>
          <w:szCs w:val="24"/>
        </w:rPr>
        <w:lastRenderedPageBreak/>
        <w:t>Bijlage 1 Informatie per soortgroep</w:t>
      </w:r>
    </w:p>
    <w:p w14:paraId="2CE34D14" w14:textId="77777777" w:rsidR="00AC3CDD" w:rsidRPr="009B46F2" w:rsidRDefault="00680AED" w:rsidP="00EF6C80">
      <w:pPr>
        <w:pStyle w:val="Plattetekst"/>
      </w:pPr>
      <w:r w:rsidRPr="009B46F2">
        <w:t xml:space="preserve">Bron: Evaluatie Voordelta en Achtergrondrapport vogels bij evaluatie Voordelta (HaskoningDHV, 2013). </w:t>
      </w:r>
    </w:p>
    <w:p w14:paraId="2710D5DA" w14:textId="77777777" w:rsidR="00680AED" w:rsidRPr="009B46F2" w:rsidRDefault="00680AED" w:rsidP="00EF6C80">
      <w:pPr>
        <w:pStyle w:val="Plattetekst"/>
      </w:pPr>
    </w:p>
    <w:p w14:paraId="4BE8E104" w14:textId="77777777" w:rsidR="00CA0DC7" w:rsidRPr="009B46F2" w:rsidRDefault="00CA0DC7" w:rsidP="00EF6C80">
      <w:pPr>
        <w:pStyle w:val="Plattetekst"/>
        <w:rPr>
          <w:b/>
        </w:rPr>
      </w:pPr>
      <w:r w:rsidRPr="009B46F2">
        <w:rPr>
          <w:b/>
        </w:rPr>
        <w:t xml:space="preserve">Viseters </w:t>
      </w:r>
    </w:p>
    <w:p w14:paraId="400D219B" w14:textId="77777777" w:rsidR="008A71D2" w:rsidRPr="009B46F2" w:rsidRDefault="00CA0DC7" w:rsidP="00680AED">
      <w:pPr>
        <w:pStyle w:val="Plattetekst"/>
      </w:pPr>
      <w:r w:rsidRPr="009B46F2">
        <w:t>De viseters die gebruik mak</w:t>
      </w:r>
      <w:r w:rsidR="00B04D91" w:rsidRPr="009B46F2">
        <w:t xml:space="preserve">en van de Slikken van Voorne en aanwezig zijn </w:t>
      </w:r>
      <w:r w:rsidRPr="009B46F2">
        <w:t xml:space="preserve">binnen het effectgebied zijn de fuut, kuifduiker, aalscholver, lepelaar, middelste zaagbek, grote stern en visdief. Voor alle soorten dient de omvang en kwaliteit van de Voordelta als leefgebied behouden te blijven. </w:t>
      </w:r>
    </w:p>
    <w:p w14:paraId="52CF1844" w14:textId="77777777" w:rsidR="00680AED" w:rsidRPr="009B46F2" w:rsidRDefault="00680AED" w:rsidP="00680AED">
      <w:pPr>
        <w:pStyle w:val="Plattetekst"/>
      </w:pPr>
      <w:r w:rsidRPr="009B46F2">
        <w:t xml:space="preserve">Het instandhoudingsdoel wordt voor een groot deel van de viseters bereikt. Het leefgebied van aalscholver, kuifduiker, lepelaar, middelste zaagbek en dwergmeeuw is op orde en de aantallen liggen boven of op het niveau van de instandhoudingsdoelstelling. </w:t>
      </w:r>
    </w:p>
    <w:p w14:paraId="6DE2C430" w14:textId="77777777" w:rsidR="00680AED" w:rsidRPr="009B46F2" w:rsidRDefault="00680AED" w:rsidP="00680AED">
      <w:pPr>
        <w:pStyle w:val="Plattetekst"/>
      </w:pPr>
      <w:r w:rsidRPr="009B46F2">
        <w:t xml:space="preserve">Voor de overige viseters is het doelbereik een aandachtspunt of speelt er een extern effect. Voor de grote stern en visdief is er een Deltabrede doelstelling voor de broedpopulaties geformuleerd. De voedselbeschikbaarheid in de Voordelta is op orde. De garantie op rust tijdens het foerageren en op de zandplaten is voor de toekomst echter een aandachtspunt. Het betreft dan vooral de noordkant van de Hinderplaat dat sinds najaar 2012 door kitesurfers als opstapplek wordt gebruikt. Hiervoor worden in het Beheerplan 2015-2021 extra maatregelen gesteld. </w:t>
      </w:r>
    </w:p>
    <w:p w14:paraId="2F8D5D53" w14:textId="77777777" w:rsidR="00680AED" w:rsidRPr="009B46F2" w:rsidRDefault="00680AED" w:rsidP="00680AED">
      <w:pPr>
        <w:pStyle w:val="Plattetekst"/>
      </w:pPr>
      <w:r w:rsidRPr="009B46F2">
        <w:t xml:space="preserve">De aantalsontwikkeling van fuut is ongunstig. Dit is niet alleen in de Voordelta het geval, maar in heel Nederland. Het leefgebied van de fuut in de Voordelta is niet gewijzigd en er zijn ook geen aanwijsbare knelpunten. Er is dan ook sprake van een extern effect; een knelpunt dat de aantalsontwikkeling beïnvloedt, maar dat niet in de Voordelta gelegen is. Voor de fuut zijn met name de gebieden bij de Brouwersdam en Haringvlietdam van belang. </w:t>
      </w:r>
    </w:p>
    <w:p w14:paraId="5D42049B" w14:textId="77777777" w:rsidR="00680AED" w:rsidRPr="009B46F2" w:rsidRDefault="00680AED" w:rsidP="00680AED">
      <w:pPr>
        <w:pStyle w:val="Plattetekst"/>
        <w:rPr>
          <w:rFonts w:ascii="Calibri" w:hAnsi="Calibri" w:cs="Calibri"/>
          <w:sz w:val="22"/>
          <w:szCs w:val="22"/>
        </w:rPr>
      </w:pPr>
    </w:p>
    <w:p w14:paraId="48B784C7" w14:textId="77777777" w:rsidR="00680AED" w:rsidRPr="009B46F2" w:rsidRDefault="00680AED" w:rsidP="00680AED">
      <w:pPr>
        <w:pStyle w:val="Plattetekst"/>
        <w:rPr>
          <w:b/>
        </w:rPr>
      </w:pPr>
      <w:r w:rsidRPr="009B46F2">
        <w:rPr>
          <w:b/>
        </w:rPr>
        <w:t>Bodemdiereters van zee</w:t>
      </w:r>
    </w:p>
    <w:p w14:paraId="436D914C" w14:textId="77777777" w:rsidR="00680AED" w:rsidRPr="009B46F2" w:rsidRDefault="00680AED" w:rsidP="00680AED">
      <w:pPr>
        <w:pStyle w:val="Plattetekst"/>
      </w:pPr>
      <w:r w:rsidRPr="009B46F2">
        <w:t xml:space="preserve">Voor behoud van voldoende voedsel en rust voor de bodemdiereters (met name voor eider) is het rustgebied bij de Hinderplaat ingesteld. De aantalsontwikkeling van eider is redelijk stabiel en ligt rond het niveau van de instandhoudingsdoelstelling. De soort is ondanks de afname van schelpdieren in de Haringvlietmonding nog aanwezig in het rustgebied Hinderplaat, hoewel de soort ook veel wordt aangetroffen bij de Bollen van de Ooster. De rustgebieden lijken te werken. Het doel voor de eider is waarschijnlijk bereikt. </w:t>
      </w:r>
    </w:p>
    <w:p w14:paraId="5D6BE3A1" w14:textId="77777777" w:rsidR="00680AED" w:rsidRPr="009B46F2" w:rsidRDefault="00680AED" w:rsidP="00680AED">
      <w:pPr>
        <w:pStyle w:val="Plattetekst"/>
      </w:pPr>
      <w:r w:rsidRPr="009B46F2">
        <w:t xml:space="preserve">Soorten die niet van de platen gebruik maken, zoals topper en brilduiker, laten een afname van aantallen en verschuiving in de verspreiding zien, die waarschijnlijk te maken heeft met voedselaanbod in combinatie met externe werking (geschiktere beschutte foerageergebieden in Waddenzee en IJsselmeer en klimaatverandering). Er heeft geen toename van kokkelvisserij plaatsgevonden, omdat er nauwelijks kokkels meer aanwezig zijn in het gebied. De verwachte kwaliteitsverbetering ten behoeve van schelpdieren in de Haringvlietmonding heeft niet plaatsgevonden, omdat de Haringvlietsluizen nog niet zijn geopend. Door de abrupte zoet-zout overgang die het gespuide water geeft, is er nog altijd sprake van zoetwater stress op de schelpdieren met aantasting van hun overlevingskansen tot gevolg. De topper en brilduiker komen nu voor bij de Brouwersdam en maar in kleine aantallen bij de Haringvlietsluizen, in T0 was dit nog andersom. De aantallen van topper en brilduiker liggen onder het niveau van de instandhoudingsdoelstelling. Het doelbereik van topper en brilduiker is niet gunstig. </w:t>
      </w:r>
    </w:p>
    <w:p w14:paraId="0F087B39" w14:textId="77777777" w:rsidR="005E1A66" w:rsidRPr="009B46F2" w:rsidRDefault="00680AED" w:rsidP="005E1A66">
      <w:pPr>
        <w:pStyle w:val="Plattetekst"/>
      </w:pPr>
      <w:r w:rsidRPr="009B46F2">
        <w:t>In het beheerplan zijn de volgende maatregelen opgenomen:</w:t>
      </w:r>
    </w:p>
    <w:p w14:paraId="536BE41E" w14:textId="77777777" w:rsidR="00680AED" w:rsidRPr="009B46F2" w:rsidRDefault="00680AED" w:rsidP="005E1A66">
      <w:pPr>
        <w:pStyle w:val="Plattetekst"/>
        <w:numPr>
          <w:ilvl w:val="1"/>
          <w:numId w:val="26"/>
        </w:numPr>
        <w:ind w:left="284" w:hanging="284"/>
      </w:pPr>
      <w:r w:rsidRPr="009B46F2">
        <w:t>Uitvoeren Kierbesluit in 2018 (staand</w:t>
      </w:r>
      <w:r w:rsidR="005E1A66" w:rsidRPr="009B46F2">
        <w:t xml:space="preserve"> </w:t>
      </w:r>
      <w:r w:rsidRPr="009B46F2">
        <w:t>beleid);</w:t>
      </w:r>
    </w:p>
    <w:p w14:paraId="6D1B2564" w14:textId="77777777" w:rsidR="00680AED" w:rsidRPr="009B46F2" w:rsidRDefault="00680AED" w:rsidP="005E1A66">
      <w:pPr>
        <w:pStyle w:val="Plattetekst"/>
        <w:numPr>
          <w:ilvl w:val="1"/>
          <w:numId w:val="26"/>
        </w:numPr>
        <w:ind w:left="284" w:hanging="284"/>
      </w:pPr>
      <w:r w:rsidRPr="009B46F2">
        <w:t>Bij Nbwet vergunningverlening</w:t>
      </w:r>
      <w:r w:rsidR="005E1A66" w:rsidRPr="009B46F2">
        <w:t xml:space="preserve"> </w:t>
      </w:r>
      <w:r w:rsidRPr="009B46F2">
        <w:t>schelpdieren en mosselzaad nadrukkelijk</w:t>
      </w:r>
      <w:r w:rsidR="005E1A66" w:rsidRPr="009B46F2">
        <w:t xml:space="preserve"> </w:t>
      </w:r>
      <w:r w:rsidRPr="009B46F2">
        <w:t>rekening houden met essentiële rol</w:t>
      </w:r>
      <w:r w:rsidR="005E1A66" w:rsidRPr="009B46F2">
        <w:t xml:space="preserve"> </w:t>
      </w:r>
      <w:r w:rsidRPr="009B46F2">
        <w:t>schelpdieren voor ecosysteem.</w:t>
      </w:r>
    </w:p>
    <w:p w14:paraId="45766D02" w14:textId="77777777" w:rsidR="00680AED" w:rsidRPr="009B46F2" w:rsidRDefault="00680AED" w:rsidP="005E1A66">
      <w:pPr>
        <w:pStyle w:val="Plattetekst"/>
        <w:numPr>
          <w:ilvl w:val="1"/>
          <w:numId w:val="26"/>
        </w:numPr>
        <w:ind w:left="284" w:hanging="284"/>
      </w:pPr>
      <w:r w:rsidRPr="009B46F2">
        <w:t>Herziening van winterrustgebieden op</w:t>
      </w:r>
      <w:r w:rsidR="005E1A66" w:rsidRPr="009B46F2">
        <w:t xml:space="preserve"> </w:t>
      </w:r>
      <w:r w:rsidRPr="009B46F2">
        <w:t>basis van NCV.</w:t>
      </w:r>
    </w:p>
    <w:p w14:paraId="6B40ACFB" w14:textId="77777777" w:rsidR="008A71D2" w:rsidRPr="009B46F2" w:rsidRDefault="008A71D2" w:rsidP="00CA0DC7">
      <w:pPr>
        <w:autoSpaceDE w:val="0"/>
        <w:autoSpaceDN w:val="0"/>
        <w:adjustRightInd w:val="0"/>
        <w:spacing w:line="240" w:lineRule="auto"/>
        <w:jc w:val="left"/>
        <w:rPr>
          <w:b/>
        </w:rPr>
      </w:pPr>
    </w:p>
    <w:p w14:paraId="2B390F6C" w14:textId="77777777" w:rsidR="005E1A66" w:rsidRPr="009B46F2" w:rsidRDefault="005E1A66" w:rsidP="005E1A66">
      <w:pPr>
        <w:rPr>
          <w:rFonts w:eastAsiaTheme="minorEastAsia" w:cs="Arial"/>
          <w:b/>
          <w:color w:val="00577E" w:themeColor="text1"/>
          <w:sz w:val="20"/>
          <w:lang w:eastAsia="en-GB"/>
        </w:rPr>
      </w:pPr>
      <w:r w:rsidRPr="009B46F2">
        <w:rPr>
          <w:rFonts w:eastAsiaTheme="minorEastAsia" w:cs="Arial"/>
          <w:b/>
          <w:color w:val="00577E" w:themeColor="text1"/>
          <w:sz w:val="20"/>
          <w:lang w:eastAsia="en-GB"/>
        </w:rPr>
        <w:t>Bodemdiereters van slikken</w:t>
      </w:r>
    </w:p>
    <w:p w14:paraId="47116DFD" w14:textId="77777777" w:rsidR="005E1A66" w:rsidRPr="009B46F2" w:rsidRDefault="005E1A66" w:rsidP="005E1A66">
      <w:pPr>
        <w:jc w:val="left"/>
        <w:rPr>
          <w:rFonts w:eastAsiaTheme="minorEastAsia" w:cs="Arial"/>
          <w:color w:val="00577E" w:themeColor="text1"/>
          <w:sz w:val="20"/>
          <w:lang w:eastAsia="en-GB"/>
        </w:rPr>
      </w:pPr>
      <w:r w:rsidRPr="009B46F2">
        <w:rPr>
          <w:rFonts w:eastAsiaTheme="minorEastAsia" w:cs="Arial"/>
          <w:color w:val="00577E" w:themeColor="text1"/>
          <w:sz w:val="20"/>
          <w:lang w:eastAsia="en-GB"/>
        </w:rPr>
        <w:t xml:space="preserve">De Slikken van Voorne zijn voor de steltlopers ingesteld als rustgebied, omdat de verstoring op deze plaat als knelpunt werd gezien in het Beheerplan Voordelta. De Slikken van Voorne, inclusief de Westplaat, zijn namelijk een belangrijke hoogwatervluchtplaats voor steltlopers. Daarnaast is dit het </w:t>
      </w:r>
      <w:r w:rsidRPr="009B46F2">
        <w:rPr>
          <w:rFonts w:eastAsiaTheme="minorEastAsia" w:cs="Arial"/>
          <w:color w:val="00577E" w:themeColor="text1"/>
          <w:sz w:val="20"/>
          <w:lang w:eastAsia="en-GB"/>
        </w:rPr>
        <w:lastRenderedPageBreak/>
        <w:t>enige slikkige foerageergebied in de Voordelta. Het rustgebied de Slikken van Voorne is nog niet vrij van menselijke activiteiten, maar de situatie is al wel verbeterd. De kwaliteit als foerageergebied lijkt op orde. Meerdere steltlopers hebben desondanks een negatieve aantalsontwikkeling. De rosse grutto, zilverplevier en bonte strandloper hebben zich deels verplaatst naar elders in het deltagebied. Hier is geen duidelijke verklaring voor, maar waarschijnlijk zijn elders gunstigere omstandigheden (zoals meer voedsel in combinatie met minder verstoring) te vinden. Ook van pijlstaart, kluut, tureluur en steenloper liggen aantallen in T1 onder het niveau van de instandhoudingsdoelstellingen. Toch zijn er geen aanwijzingen dat het leefgebied in de Voordelta niet op orde is. Bij tureluur is er zeer waarschijnlijk sprake van een externe oorzaak, gezien de vergelijkbare aantalsontwikkeling in overige Deltawateren. Mogelijk speelt externe werking ook een rol bij de pijlstaart, kluut en steenloper. Als de aantallen van bovengenoemde soorten komende jaren niet in omvang toenemen (ten opzichte van de landelijke en/of Delta ontwikkelingen) is het doelbereik van deze soorten niet gunstig. De verwachting is echter dat met behoud van rust (vooral op de Slikken van Voorne) het leefgebied van deze soorten in de Voordelta op orde is. Voor steenloper zijn zandsuppleties op strekdammen een aandachtspunt, aangezien dit een afname van foerageergebied kan betekenen.</w:t>
      </w:r>
    </w:p>
    <w:p w14:paraId="02B54EE4" w14:textId="77777777" w:rsidR="005E1A66" w:rsidRPr="009B46F2" w:rsidRDefault="005E1A66" w:rsidP="005E1A66">
      <w:pPr>
        <w:rPr>
          <w:rFonts w:eastAsiaTheme="minorEastAsia" w:cs="Arial"/>
          <w:color w:val="00577E" w:themeColor="text1"/>
          <w:sz w:val="20"/>
          <w:lang w:eastAsia="en-GB"/>
        </w:rPr>
      </w:pPr>
      <w:r w:rsidRPr="009B46F2">
        <w:rPr>
          <w:rFonts w:eastAsiaTheme="minorEastAsia" w:cs="Arial"/>
          <w:color w:val="00577E" w:themeColor="text1"/>
          <w:sz w:val="20"/>
          <w:lang w:eastAsia="en-GB"/>
        </w:rPr>
        <w:t>Op lange termijn is de aantalsontwikkeling van scholekster, bontbekplevier en drieteenstrandloper in de Voordelta stabiel te noemen. De bergeend en wulp hebben een fluctuerend aantalsverloop rond het niveau van de instandhoudingsdoelstelling. Het leefgebied is voor deze soorten bij behoud van voldoende rust op orde. Voor deze soorten is het doelbereik waarschijnlijk gunstig.</w:t>
      </w:r>
    </w:p>
    <w:p w14:paraId="00A03B5A" w14:textId="77777777" w:rsidR="005E1A66" w:rsidRPr="009B46F2" w:rsidRDefault="005E1A66" w:rsidP="005E1A66">
      <w:pPr>
        <w:rPr>
          <w:rFonts w:eastAsiaTheme="minorEastAsia" w:cs="Arial"/>
          <w:color w:val="00577E" w:themeColor="text1"/>
          <w:sz w:val="20"/>
          <w:lang w:eastAsia="en-GB"/>
        </w:rPr>
      </w:pPr>
      <w:r w:rsidRPr="009B46F2">
        <w:rPr>
          <w:rFonts w:eastAsiaTheme="minorEastAsia" w:cs="Arial"/>
          <w:color w:val="00577E" w:themeColor="text1"/>
          <w:sz w:val="20"/>
          <w:lang w:eastAsia="en-GB"/>
        </w:rPr>
        <w:t>In het Beheerplan Voordelta zijn de volgende maatregelen voorzien:</w:t>
      </w:r>
    </w:p>
    <w:p w14:paraId="1E1199DB" w14:textId="77777777" w:rsidR="005E1A66" w:rsidRPr="009B46F2" w:rsidRDefault="005E1A66" w:rsidP="005E1A66">
      <w:pPr>
        <w:pStyle w:val="Lijstalinea"/>
        <w:numPr>
          <w:ilvl w:val="1"/>
          <w:numId w:val="26"/>
        </w:numPr>
        <w:autoSpaceDE w:val="0"/>
        <w:autoSpaceDN w:val="0"/>
        <w:adjustRightInd w:val="0"/>
        <w:spacing w:line="240" w:lineRule="auto"/>
        <w:ind w:left="426" w:hanging="426"/>
        <w:jc w:val="left"/>
        <w:rPr>
          <w:rFonts w:eastAsiaTheme="minorEastAsia" w:cs="Arial"/>
          <w:color w:val="00577E" w:themeColor="text1"/>
          <w:sz w:val="20"/>
          <w:lang w:eastAsia="en-GB"/>
        </w:rPr>
      </w:pPr>
      <w:r w:rsidRPr="009B46F2">
        <w:rPr>
          <w:rFonts w:eastAsiaTheme="minorEastAsia" w:cs="Arial"/>
          <w:color w:val="00577E" w:themeColor="text1"/>
          <w:sz w:val="20"/>
          <w:lang w:eastAsia="en-GB"/>
        </w:rPr>
        <w:t>Optimaliseren communicatie en handhaving rustgebieden</w:t>
      </w:r>
    </w:p>
    <w:p w14:paraId="24482CD6" w14:textId="77777777" w:rsidR="005E1A66" w:rsidRPr="009B46F2" w:rsidRDefault="005E1A66" w:rsidP="005E1A66">
      <w:pPr>
        <w:pStyle w:val="Lijstalinea"/>
        <w:numPr>
          <w:ilvl w:val="1"/>
          <w:numId w:val="26"/>
        </w:numPr>
        <w:autoSpaceDE w:val="0"/>
        <w:autoSpaceDN w:val="0"/>
        <w:adjustRightInd w:val="0"/>
        <w:spacing w:line="240" w:lineRule="auto"/>
        <w:ind w:left="426" w:hanging="426"/>
        <w:jc w:val="left"/>
        <w:rPr>
          <w:rFonts w:eastAsiaTheme="minorEastAsia" w:cs="Arial"/>
          <w:color w:val="00577E" w:themeColor="text1"/>
          <w:sz w:val="20"/>
          <w:lang w:eastAsia="en-GB"/>
        </w:rPr>
      </w:pPr>
      <w:r w:rsidRPr="009B46F2">
        <w:rPr>
          <w:rFonts w:eastAsiaTheme="minorEastAsia" w:cs="Arial"/>
          <w:color w:val="00577E" w:themeColor="text1"/>
          <w:sz w:val="20"/>
          <w:lang w:eastAsia="en-GB"/>
        </w:rPr>
        <w:t>Afsluiten Gat van Hawk</w:t>
      </w:r>
    </w:p>
    <w:p w14:paraId="7FECE2F8" w14:textId="77777777" w:rsidR="005E1A66" w:rsidRPr="009B46F2" w:rsidRDefault="005E1A66" w:rsidP="005E1A66">
      <w:pPr>
        <w:pStyle w:val="Lijstalinea"/>
        <w:numPr>
          <w:ilvl w:val="1"/>
          <w:numId w:val="26"/>
        </w:numPr>
        <w:autoSpaceDE w:val="0"/>
        <w:autoSpaceDN w:val="0"/>
        <w:adjustRightInd w:val="0"/>
        <w:spacing w:line="240" w:lineRule="auto"/>
        <w:ind w:left="426" w:hanging="426"/>
        <w:jc w:val="left"/>
        <w:rPr>
          <w:rFonts w:eastAsiaTheme="minorEastAsia" w:cs="Arial"/>
          <w:color w:val="00577E" w:themeColor="text1"/>
          <w:sz w:val="20"/>
          <w:lang w:eastAsia="en-GB"/>
        </w:rPr>
      </w:pPr>
      <w:r w:rsidRPr="009B46F2">
        <w:rPr>
          <w:rFonts w:eastAsiaTheme="minorEastAsia" w:cs="Arial"/>
          <w:color w:val="00577E" w:themeColor="text1"/>
          <w:sz w:val="20"/>
          <w:lang w:eastAsia="en-GB"/>
        </w:rPr>
        <w:t>Aanpassen begrenzing rustgebied Slikken van Voorne en inrichting en betonning verduidelijken</w:t>
      </w:r>
    </w:p>
    <w:p w14:paraId="3DCC48C1" w14:textId="77777777" w:rsidR="005E1A66" w:rsidRPr="009B46F2" w:rsidRDefault="005E1A66" w:rsidP="005E1A66">
      <w:pPr>
        <w:pStyle w:val="Lijstalinea"/>
        <w:numPr>
          <w:ilvl w:val="1"/>
          <w:numId w:val="26"/>
        </w:numPr>
        <w:autoSpaceDE w:val="0"/>
        <w:autoSpaceDN w:val="0"/>
        <w:adjustRightInd w:val="0"/>
        <w:spacing w:line="240" w:lineRule="auto"/>
        <w:ind w:left="426" w:hanging="426"/>
        <w:jc w:val="left"/>
        <w:rPr>
          <w:rFonts w:eastAsiaTheme="minorEastAsia" w:cs="Arial"/>
          <w:color w:val="00577E" w:themeColor="text1"/>
          <w:sz w:val="20"/>
          <w:lang w:eastAsia="en-GB"/>
        </w:rPr>
      </w:pPr>
      <w:r w:rsidRPr="009B46F2">
        <w:rPr>
          <w:rFonts w:eastAsiaTheme="minorEastAsia" w:cs="Arial"/>
          <w:color w:val="00577E" w:themeColor="text1"/>
          <w:sz w:val="20"/>
          <w:lang w:eastAsia="en-GB"/>
        </w:rPr>
        <w:t>Onderzoek effect kitesurfen</w:t>
      </w:r>
    </w:p>
    <w:p w14:paraId="610FF1B2" w14:textId="77777777" w:rsidR="005E1A66" w:rsidRPr="009B46F2" w:rsidRDefault="005E1A66" w:rsidP="005E1A66">
      <w:pPr>
        <w:rPr>
          <w:rFonts w:eastAsiaTheme="minorEastAsia" w:cs="Arial"/>
          <w:color w:val="00577E" w:themeColor="text1"/>
          <w:sz w:val="20"/>
          <w:lang w:eastAsia="en-GB"/>
        </w:rPr>
      </w:pPr>
    </w:p>
    <w:p w14:paraId="3BB834D9" w14:textId="77777777" w:rsidR="005E1A66" w:rsidRPr="009B46F2" w:rsidRDefault="005E1A66" w:rsidP="005E1A66">
      <w:pPr>
        <w:rPr>
          <w:rFonts w:eastAsiaTheme="minorEastAsia" w:cs="Arial"/>
          <w:b/>
          <w:color w:val="00577E" w:themeColor="text1"/>
          <w:sz w:val="20"/>
          <w:lang w:eastAsia="en-GB"/>
        </w:rPr>
      </w:pPr>
      <w:r w:rsidRPr="009B46F2">
        <w:rPr>
          <w:rFonts w:eastAsiaTheme="minorEastAsia" w:cs="Arial"/>
          <w:b/>
          <w:color w:val="00577E" w:themeColor="text1"/>
          <w:sz w:val="20"/>
          <w:lang w:eastAsia="en-GB"/>
        </w:rPr>
        <w:t>Planten- en alleseters</w:t>
      </w:r>
    </w:p>
    <w:p w14:paraId="24D033FD" w14:textId="77777777" w:rsidR="005E1A66" w:rsidRPr="009B46F2" w:rsidRDefault="005E1A66" w:rsidP="005E1A66">
      <w:pPr>
        <w:rPr>
          <w:rFonts w:eastAsiaTheme="minorEastAsia" w:cs="Arial"/>
          <w:color w:val="00577E" w:themeColor="text1"/>
          <w:sz w:val="20"/>
          <w:lang w:eastAsia="en-GB"/>
        </w:rPr>
      </w:pPr>
      <w:r w:rsidRPr="009B46F2">
        <w:rPr>
          <w:rFonts w:eastAsiaTheme="minorEastAsia" w:cs="Arial"/>
          <w:color w:val="00577E" w:themeColor="text1"/>
          <w:sz w:val="20"/>
          <w:lang w:eastAsia="en-GB"/>
        </w:rPr>
        <w:t>De Slikken van Voorne zijn voor de eenden ingesteld als rustgebied, omdat de verstoring op deze plaat als knelpunt werd gezien in het Beheerplan Voordelta. Op de schorgedeelten foerageren deze soorten en ze rusten er. Het rustgebied Slikken van Voorne is nog niet vrij van menselijke activiteiten, maar de situatie is al wel verbeterd.</w:t>
      </w:r>
    </w:p>
    <w:p w14:paraId="62672B81" w14:textId="77777777" w:rsidR="005E1A66" w:rsidRPr="009B46F2" w:rsidRDefault="005E1A66" w:rsidP="005E1A66">
      <w:pPr>
        <w:rPr>
          <w:rFonts w:eastAsiaTheme="minorEastAsia" w:cs="Arial"/>
          <w:color w:val="00577E" w:themeColor="text1"/>
          <w:sz w:val="20"/>
          <w:lang w:eastAsia="en-GB"/>
        </w:rPr>
      </w:pPr>
      <w:r w:rsidRPr="009B46F2">
        <w:rPr>
          <w:rFonts w:eastAsiaTheme="minorEastAsia" w:cs="Arial"/>
          <w:color w:val="00577E" w:themeColor="text1"/>
          <w:sz w:val="20"/>
          <w:lang w:eastAsia="en-GB"/>
        </w:rPr>
        <w:t xml:space="preserve">De aantallen van smient, slobeend en wintertaling liggen de afgelopen jaren fors onder de aantallen die in de respectievelijke instandhoudingsdoelstellingen voor deze soorten worden genoemd. De aantallen hebben zich inmiddels wel gestabiliseerd. Fluctuaties in aantallen zijn niet ongewoon bij deze soorten. De aantalsontwikkeling van alle planteneters in de Voordelta loopt gelijk met het landelijke beeld, zodat externe factoren de fluctuaties in aantallen in de Voordelta bepalen en het leefgebied in de Voordelta op orde is. Er is voldoende voedsel beschikbaar en de rust is toegenomen. Bij streng winterweer lijken smient en wintertaling het beschutte water van het aangrenzende Haringvliet op te zoeken. Omdat de aantallen van de smient, wintertaling en slobeend behoorlijk onder het niveau van de instandhoudingsdoelstelling liggen, is oplettendheid geboden en is het doelbereik op matig ongunstig gesteld. </w:t>
      </w:r>
    </w:p>
    <w:p w14:paraId="2AFCCF5A" w14:textId="77777777" w:rsidR="005E1A66" w:rsidRPr="009B46F2" w:rsidRDefault="005E1A66" w:rsidP="005E1A66">
      <w:pPr>
        <w:rPr>
          <w:rFonts w:eastAsiaTheme="minorEastAsia" w:cs="Arial"/>
          <w:color w:val="00577E" w:themeColor="text1"/>
          <w:sz w:val="20"/>
          <w:lang w:eastAsia="en-GB"/>
        </w:rPr>
      </w:pPr>
      <w:r w:rsidRPr="009B46F2">
        <w:rPr>
          <w:rFonts w:eastAsiaTheme="minorEastAsia" w:cs="Arial"/>
          <w:color w:val="00577E" w:themeColor="text1"/>
          <w:sz w:val="20"/>
          <w:lang w:eastAsia="en-GB"/>
        </w:rPr>
        <w:t xml:space="preserve">Voor de krakeend en grauwe gans fluctueren aantallen over de afgelopen tien jaar rond het aantal in de instandhoudingsdoelstelling. Voor deze soorten is het doelbereik waarschijnlijk gunstig. </w:t>
      </w:r>
    </w:p>
    <w:sectPr w:rsidR="005E1A66" w:rsidRPr="009B46F2" w:rsidSect="009B46F2">
      <w:headerReference w:type="default" r:id="rId11"/>
      <w:footerReference w:type="default" r:id="rId12"/>
      <w:headerReference w:type="first" r:id="rId13"/>
      <w:footerReference w:type="first" r:id="rId14"/>
      <w:pgSz w:w="11907" w:h="16839" w:code="9"/>
      <w:pgMar w:top="2438" w:right="1304" w:bottom="1361" w:left="1304" w:header="454" w:footer="113"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6CAD3" w14:textId="77777777" w:rsidR="003627B7" w:rsidRDefault="003627B7" w:rsidP="002B2899">
      <w:pPr>
        <w:spacing w:line="240" w:lineRule="auto"/>
      </w:pPr>
      <w:r>
        <w:separator/>
      </w:r>
    </w:p>
  </w:endnote>
  <w:endnote w:type="continuationSeparator" w:id="0">
    <w:p w14:paraId="36DF66E3" w14:textId="77777777" w:rsidR="003627B7" w:rsidRDefault="003627B7" w:rsidP="002B28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80"/>
    <w:family w:val="auto"/>
    <w:pitch w:val="variable"/>
    <w:sig w:usb0="E00002FF" w:usb1="6AC7FDFB" w:usb2="00000012" w:usb3="00000000" w:csb0="000200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Lucida Sans Unicode">
    <w:panose1 w:val="020B0602030504020204"/>
    <w:charset w:val="00"/>
    <w:family w:val="auto"/>
    <w:pitch w:val="variable"/>
    <w:sig w:usb0="80000AFF" w:usb1="0000396B" w:usb2="00000000" w:usb3="00000000" w:csb0="000000B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RHDHVTableNormal"/>
      <w:tblW w:w="5000" w:type="pct"/>
      <w:tblLook w:val="04A0" w:firstRow="1" w:lastRow="0" w:firstColumn="1" w:lastColumn="0" w:noHBand="0" w:noVBand="1"/>
    </w:tblPr>
    <w:tblGrid>
      <w:gridCol w:w="4366"/>
      <w:gridCol w:w="4366"/>
      <w:gridCol w:w="567"/>
    </w:tblGrid>
    <w:tr w:rsidR="000975B7" w:rsidRPr="00F72C96" w14:paraId="1F9F06AE" w14:textId="77777777" w:rsidTr="00CC36AA">
      <w:sdt>
        <w:sdtPr>
          <w:rPr>
            <w:lang w:val="en-GB"/>
          </w:rPr>
          <w:tag w:val="DocumentDate"/>
          <w:id w:val="-1820716437"/>
          <w:dataBinding w:xpath="ns0:TTCProperties[1]/ns0:DocumentDate[1]" w:storeItemID="{DB68E6C3-ACBD-4E82-B1F9-25E155364ED1}"/>
          <w:date w:fullDate="2016-10-31T00:00:00Z">
            <w:dateFormat w:val="d MMMM yyyy"/>
            <w:lid w:val="nl-NL"/>
            <w:storeMappedDataAs w:val="dateTime"/>
            <w:calendar w:val="gregorian"/>
          </w:date>
        </w:sdtPr>
        <w:sdtEndPr/>
        <w:sdtContent>
          <w:tc>
            <w:tcPr>
              <w:tcW w:w="4366" w:type="dxa"/>
            </w:tcPr>
            <w:p w14:paraId="297951AB" w14:textId="77777777" w:rsidR="000975B7" w:rsidRPr="00F72C96" w:rsidRDefault="009B46F2" w:rsidP="00CC36AA">
              <w:pPr>
                <w:pStyle w:val="Voettekst"/>
              </w:pPr>
              <w:r w:rsidRPr="009B46F2">
                <w:rPr>
                  <w:lang w:val="en-GB"/>
                </w:rPr>
                <w:t>31 oktober 2016</w:t>
              </w:r>
            </w:p>
          </w:tc>
        </w:sdtContent>
      </w:sdt>
      <w:sdt>
        <w:sdtPr>
          <w:tag w:val="CDCCode"/>
          <w:id w:val="529422"/>
          <w:placeholder>
            <w:docPart w:val="1DB11EA32B8942559AB3FEA6F57C891D"/>
          </w:placeholder>
          <w:dataBinding w:xpath="ns0:TTCProperties[1]/ns0:CDCCode[1]" w:storeItemID="{DB68E6C3-ACBD-4E82-B1F9-25E155364ED1}"/>
          <w:text/>
        </w:sdtPr>
        <w:sdtEndPr/>
        <w:sdtContent>
          <w:tc>
            <w:tcPr>
              <w:tcW w:w="4366" w:type="dxa"/>
            </w:tcPr>
            <w:p w14:paraId="2E3EE683" w14:textId="77777777" w:rsidR="000975B7" w:rsidRPr="00F72C96" w:rsidRDefault="009B46F2" w:rsidP="00CC36AA">
              <w:pPr>
                <w:pStyle w:val="FooterRight"/>
              </w:pPr>
              <w:r>
                <w:t>WATBD8976N001F01</w:t>
              </w:r>
            </w:p>
          </w:tc>
        </w:sdtContent>
      </w:sdt>
      <w:tc>
        <w:tcPr>
          <w:tcW w:w="567" w:type="dxa"/>
        </w:tcPr>
        <w:p w14:paraId="3E1DFDD1" w14:textId="77777777" w:rsidR="000975B7" w:rsidRPr="00F72C96" w:rsidRDefault="000975B7" w:rsidP="00CC36AA">
          <w:pPr>
            <w:pStyle w:val="FooterRight"/>
          </w:pPr>
          <w:r>
            <w:fldChar w:fldCharType="begin"/>
          </w:r>
          <w:r>
            <w:instrText xml:space="preserve"> PAGE   \* MERGEFORMAT </w:instrText>
          </w:r>
          <w:r>
            <w:fldChar w:fldCharType="separate"/>
          </w:r>
          <w:r w:rsidR="00381751">
            <w:rPr>
              <w:noProof/>
            </w:rPr>
            <w:t>5</w:t>
          </w:r>
          <w:r>
            <w:fldChar w:fldCharType="end"/>
          </w:r>
          <w:r>
            <w:t>/</w:t>
          </w:r>
          <w:r w:rsidR="003627B7">
            <w:fldChar w:fldCharType="begin"/>
          </w:r>
          <w:r w:rsidR="003627B7">
            <w:instrText xml:space="preserve"> NUMPAGES   \* MERGEFORMAT </w:instrText>
          </w:r>
          <w:r w:rsidR="003627B7">
            <w:fldChar w:fldCharType="separate"/>
          </w:r>
          <w:r w:rsidR="00381751">
            <w:rPr>
              <w:noProof/>
            </w:rPr>
            <w:t>8</w:t>
          </w:r>
          <w:r w:rsidR="003627B7">
            <w:rPr>
              <w:noProof/>
            </w:rPr>
            <w:fldChar w:fldCharType="end"/>
          </w:r>
        </w:p>
      </w:tc>
    </w:tr>
  </w:tbl>
  <w:p w14:paraId="32D00D30" w14:textId="77777777" w:rsidR="000975B7" w:rsidRPr="00CB3806" w:rsidRDefault="000975B7" w:rsidP="00CB3806">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RHDHVTableNormal"/>
      <w:tblW w:w="5000" w:type="pct"/>
      <w:tblLook w:val="04A0" w:firstRow="1" w:lastRow="0" w:firstColumn="1" w:lastColumn="0" w:noHBand="0" w:noVBand="1"/>
    </w:tblPr>
    <w:tblGrid>
      <w:gridCol w:w="4366"/>
      <w:gridCol w:w="4366"/>
      <w:gridCol w:w="567"/>
    </w:tblGrid>
    <w:tr w:rsidR="000975B7" w:rsidRPr="00F72C96" w14:paraId="7714457A" w14:textId="77777777" w:rsidTr="00CC36AA">
      <w:sdt>
        <w:sdtPr>
          <w:rPr>
            <w:lang w:val="en-GB"/>
          </w:rPr>
          <w:tag w:val="DocumentDate"/>
          <w:id w:val="596910526"/>
          <w:dataBinding w:xpath="ns0:TTCProperties[1]/ns0:DocumentDate[1]" w:storeItemID="{DB68E6C3-ACBD-4E82-B1F9-25E155364ED1}"/>
          <w:date w:fullDate="2016-10-31T00:00:00Z">
            <w:dateFormat w:val="d MMMM yyyy"/>
            <w:lid w:val="nl-NL"/>
            <w:storeMappedDataAs w:val="dateTime"/>
            <w:calendar w:val="gregorian"/>
          </w:date>
        </w:sdtPr>
        <w:sdtEndPr/>
        <w:sdtContent>
          <w:tc>
            <w:tcPr>
              <w:tcW w:w="4366" w:type="dxa"/>
            </w:tcPr>
            <w:p w14:paraId="2D00FC0C" w14:textId="77777777" w:rsidR="000975B7" w:rsidRPr="00F72C96" w:rsidRDefault="009B46F2" w:rsidP="00CC36AA">
              <w:pPr>
                <w:pStyle w:val="Voettekst"/>
              </w:pPr>
              <w:r w:rsidRPr="009B46F2">
                <w:rPr>
                  <w:lang w:val="en-GB"/>
                </w:rPr>
                <w:t>31 oktober 2016</w:t>
              </w:r>
            </w:p>
          </w:tc>
        </w:sdtContent>
      </w:sdt>
      <w:sdt>
        <w:sdtPr>
          <w:tag w:val="CDCCode"/>
          <w:id w:val="529389"/>
          <w:placeholder>
            <w:docPart w:val="E7272E74793E49E1B4BBA1920C8AA4A2"/>
          </w:placeholder>
          <w:dataBinding w:xpath="ns0:TTCProperties[1]/ns0:CDCCode[1]" w:storeItemID="{DB68E6C3-ACBD-4E82-B1F9-25E155364ED1}"/>
          <w:text/>
        </w:sdtPr>
        <w:sdtEndPr/>
        <w:sdtContent>
          <w:tc>
            <w:tcPr>
              <w:tcW w:w="4366" w:type="dxa"/>
            </w:tcPr>
            <w:p w14:paraId="19D23280" w14:textId="77777777" w:rsidR="000975B7" w:rsidRPr="00F72C96" w:rsidRDefault="009B46F2" w:rsidP="00CC36AA">
              <w:pPr>
                <w:pStyle w:val="FooterRight"/>
              </w:pPr>
              <w:r>
                <w:t>WATBD8976N001F01</w:t>
              </w:r>
            </w:p>
          </w:tc>
        </w:sdtContent>
      </w:sdt>
      <w:tc>
        <w:tcPr>
          <w:tcW w:w="567" w:type="dxa"/>
        </w:tcPr>
        <w:p w14:paraId="2FE81FAF" w14:textId="77777777" w:rsidR="000975B7" w:rsidRPr="00F72C96" w:rsidRDefault="000975B7" w:rsidP="00CC36AA">
          <w:pPr>
            <w:pStyle w:val="FooterRight"/>
          </w:pPr>
          <w:r>
            <w:fldChar w:fldCharType="begin"/>
          </w:r>
          <w:r>
            <w:instrText xml:space="preserve"> PAGE   \* MERGEFORMAT </w:instrText>
          </w:r>
          <w:r>
            <w:fldChar w:fldCharType="separate"/>
          </w:r>
          <w:r w:rsidR="00381751">
            <w:rPr>
              <w:noProof/>
            </w:rPr>
            <w:t>1</w:t>
          </w:r>
          <w:r>
            <w:fldChar w:fldCharType="end"/>
          </w:r>
          <w:r>
            <w:t>/</w:t>
          </w:r>
          <w:r w:rsidR="003627B7">
            <w:fldChar w:fldCharType="begin"/>
          </w:r>
          <w:r w:rsidR="003627B7">
            <w:instrText xml:space="preserve"> NUMPAGES   \* MERGEFORMAT </w:instrText>
          </w:r>
          <w:r w:rsidR="003627B7">
            <w:fldChar w:fldCharType="separate"/>
          </w:r>
          <w:r w:rsidR="00381751">
            <w:rPr>
              <w:noProof/>
            </w:rPr>
            <w:t>8</w:t>
          </w:r>
          <w:r w:rsidR="003627B7">
            <w:rPr>
              <w:noProof/>
            </w:rPr>
            <w:fldChar w:fldCharType="end"/>
          </w:r>
        </w:p>
      </w:tc>
    </w:tr>
  </w:tbl>
  <w:p w14:paraId="5FBA4F68" w14:textId="77777777" w:rsidR="000975B7" w:rsidRDefault="000975B7">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D4DB8" w14:textId="77777777" w:rsidR="003627B7" w:rsidRDefault="003627B7" w:rsidP="002B2899">
      <w:pPr>
        <w:spacing w:line="240" w:lineRule="auto"/>
      </w:pPr>
      <w:r>
        <w:separator/>
      </w:r>
    </w:p>
  </w:footnote>
  <w:footnote w:type="continuationSeparator" w:id="0">
    <w:p w14:paraId="4C0A56BE" w14:textId="77777777" w:rsidR="003627B7" w:rsidRDefault="003627B7" w:rsidP="002B289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B7DC3" w14:textId="77777777" w:rsidR="000975B7" w:rsidRDefault="009B46F2">
    <w:pPr>
      <w:pStyle w:val="Koptekst"/>
    </w:pPr>
    <w:r>
      <w:rPr>
        <w:noProof/>
        <w:lang w:eastAsia="nl-NL"/>
      </w:rPr>
      <w:drawing>
        <wp:anchor distT="0" distB="0" distL="114300" distR="114300" simplePos="0" relativeHeight="251671552" behindDoc="1" locked="0" layoutInCell="1" allowOverlap="1" wp14:anchorId="1EF55FD9" wp14:editId="466ABC48">
          <wp:simplePos x="0" y="0"/>
          <wp:positionH relativeFrom="margin">
            <wp:posOffset>-374015</wp:posOffset>
          </wp:positionH>
          <wp:positionV relativeFrom="page">
            <wp:posOffset>449580</wp:posOffset>
          </wp:positionV>
          <wp:extent cx="1457325" cy="533400"/>
          <wp:effectExtent l="0" t="0" r="9525" b="0"/>
          <wp:wrapNone/>
          <wp:docPr id="5" name="BrandLogo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57325"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2DD50" w14:textId="77777777" w:rsidR="000975B7" w:rsidRDefault="009B46F2">
    <w:pPr>
      <w:pStyle w:val="Koptekst"/>
    </w:pPr>
    <w:r>
      <w:rPr>
        <w:noProof/>
        <w:lang w:eastAsia="nl-NL"/>
      </w:rPr>
      <w:drawing>
        <wp:anchor distT="0" distB="0" distL="114300" distR="114300" simplePos="0" relativeHeight="251670528" behindDoc="1" locked="0" layoutInCell="1" allowOverlap="1" wp14:anchorId="07C5F5B2" wp14:editId="506F517B">
          <wp:simplePos x="0" y="0"/>
          <wp:positionH relativeFrom="margin">
            <wp:posOffset>-496570</wp:posOffset>
          </wp:positionH>
          <wp:positionV relativeFrom="page">
            <wp:posOffset>514350</wp:posOffset>
          </wp:positionV>
          <wp:extent cx="1943100" cy="866775"/>
          <wp:effectExtent l="0" t="0" r="0" b="9525"/>
          <wp:wrapNone/>
          <wp:docPr id="4" name="BrandLogo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43100" cy="866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9544FB2"/>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07F46FAA"/>
    <w:lvl w:ilvl="0">
      <w:start w:val="1"/>
      <w:numFmt w:val="decimal"/>
      <w:pStyle w:val="Lijstnummering4"/>
      <w:lvlText w:val="%1."/>
      <w:lvlJc w:val="left"/>
      <w:pPr>
        <w:tabs>
          <w:tab w:val="num" w:pos="1209"/>
        </w:tabs>
        <w:ind w:left="1209" w:hanging="360"/>
      </w:pPr>
    </w:lvl>
  </w:abstractNum>
  <w:abstractNum w:abstractNumId="2">
    <w:nsid w:val="FFFFFF7E"/>
    <w:multiLevelType w:val="singleLevel"/>
    <w:tmpl w:val="888CDE92"/>
    <w:lvl w:ilvl="0">
      <w:start w:val="1"/>
      <w:numFmt w:val="decimal"/>
      <w:lvlText w:val="%1."/>
      <w:lvlJc w:val="left"/>
      <w:pPr>
        <w:tabs>
          <w:tab w:val="num" w:pos="926"/>
        </w:tabs>
        <w:ind w:left="926" w:hanging="360"/>
      </w:pPr>
    </w:lvl>
  </w:abstractNum>
  <w:abstractNum w:abstractNumId="3">
    <w:nsid w:val="FFFFFF7F"/>
    <w:multiLevelType w:val="singleLevel"/>
    <w:tmpl w:val="C8AAC1D0"/>
    <w:lvl w:ilvl="0">
      <w:start w:val="1"/>
      <w:numFmt w:val="decimal"/>
      <w:lvlText w:val="%1."/>
      <w:lvlJc w:val="left"/>
      <w:pPr>
        <w:tabs>
          <w:tab w:val="num" w:pos="643"/>
        </w:tabs>
        <w:ind w:left="643" w:hanging="360"/>
      </w:pPr>
    </w:lvl>
  </w:abstractNum>
  <w:abstractNum w:abstractNumId="4">
    <w:nsid w:val="FFFFFF80"/>
    <w:multiLevelType w:val="singleLevel"/>
    <w:tmpl w:val="A754C66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CD34E11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22B85E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1AF6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40920A"/>
    <w:lvl w:ilvl="0">
      <w:start w:val="1"/>
      <w:numFmt w:val="decimal"/>
      <w:lvlText w:val="%1."/>
      <w:lvlJc w:val="left"/>
      <w:pPr>
        <w:tabs>
          <w:tab w:val="num" w:pos="360"/>
        </w:tabs>
        <w:ind w:left="360" w:hanging="360"/>
      </w:pPr>
    </w:lvl>
  </w:abstractNum>
  <w:abstractNum w:abstractNumId="9">
    <w:nsid w:val="FFFFFF89"/>
    <w:multiLevelType w:val="singleLevel"/>
    <w:tmpl w:val="465A52DC"/>
    <w:lvl w:ilvl="0">
      <w:start w:val="1"/>
      <w:numFmt w:val="bullet"/>
      <w:lvlText w:val=""/>
      <w:lvlJc w:val="left"/>
      <w:pPr>
        <w:tabs>
          <w:tab w:val="num" w:pos="360"/>
        </w:tabs>
        <w:ind w:left="360" w:hanging="360"/>
      </w:pPr>
      <w:rPr>
        <w:rFonts w:ascii="Symbol" w:hAnsi="Symbol" w:hint="default"/>
      </w:rPr>
    </w:lvl>
  </w:abstractNum>
  <w:abstractNum w:abstractNumId="10">
    <w:nsid w:val="08875CA2"/>
    <w:multiLevelType w:val="multilevel"/>
    <w:tmpl w:val="020E5276"/>
    <w:numStyleLink w:val="ListBullets"/>
  </w:abstractNum>
  <w:abstractNum w:abstractNumId="11">
    <w:nsid w:val="1C6A3DB4"/>
    <w:multiLevelType w:val="hybridMultilevel"/>
    <w:tmpl w:val="4A2273BA"/>
    <w:lvl w:ilvl="0" w:tplc="E11A2CB4">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59A3FEC"/>
    <w:multiLevelType w:val="hybridMultilevel"/>
    <w:tmpl w:val="EBDC13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6500EB7"/>
    <w:multiLevelType w:val="hybridMultilevel"/>
    <w:tmpl w:val="8C4002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E091EEC"/>
    <w:multiLevelType w:val="hybridMultilevel"/>
    <w:tmpl w:val="E260F7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31254D1"/>
    <w:multiLevelType w:val="hybridMultilevel"/>
    <w:tmpl w:val="541295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44D6870"/>
    <w:multiLevelType w:val="hybridMultilevel"/>
    <w:tmpl w:val="C562F0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6291B48"/>
    <w:multiLevelType w:val="hybridMultilevel"/>
    <w:tmpl w:val="1DD4C0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CA276C3"/>
    <w:multiLevelType w:val="multilevel"/>
    <w:tmpl w:val="020E5276"/>
    <w:styleLink w:val="ListBullets"/>
    <w:lvl w:ilvl="0">
      <w:start w:val="1"/>
      <w:numFmt w:val="bullet"/>
      <w:pStyle w:val="Lijstopsomteken"/>
      <w:lvlText w:val=""/>
      <w:lvlJc w:val="left"/>
      <w:pPr>
        <w:ind w:left="284" w:hanging="284"/>
      </w:pPr>
      <w:rPr>
        <w:rFonts w:ascii="Wingdings" w:hAnsi="Wingdings" w:hint="default"/>
        <w:color w:val="00577E" w:themeColor="text1"/>
        <w:sz w:val="14"/>
      </w:rPr>
    </w:lvl>
    <w:lvl w:ilvl="1">
      <w:start w:val="1"/>
      <w:numFmt w:val="bullet"/>
      <w:pStyle w:val="Lijstopsomteken2"/>
      <w:lvlText w:val=""/>
      <w:lvlJc w:val="left"/>
      <w:pPr>
        <w:ind w:left="567" w:hanging="283"/>
      </w:pPr>
      <w:rPr>
        <w:rFonts w:ascii="Wingdings" w:hAnsi="Wingdings" w:hint="default"/>
        <w:color w:val="00577E" w:themeColor="text1"/>
        <w:sz w:val="14"/>
      </w:rPr>
    </w:lvl>
    <w:lvl w:ilvl="2">
      <w:start w:val="1"/>
      <w:numFmt w:val="bullet"/>
      <w:pStyle w:val="Lijstopsomteken3"/>
      <w:lvlText w:val=""/>
      <w:lvlJc w:val="left"/>
      <w:pPr>
        <w:ind w:left="851" w:hanging="284"/>
      </w:pPr>
      <w:rPr>
        <w:rFonts w:ascii="Wingdings" w:hAnsi="Wingdings" w:hint="default"/>
        <w:color w:val="00577E" w:themeColor="text1"/>
        <w:sz w:val="1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nsid w:val="5EA400D5"/>
    <w:multiLevelType w:val="hybridMultilevel"/>
    <w:tmpl w:val="4B5469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FC13BCF"/>
    <w:multiLevelType w:val="hybridMultilevel"/>
    <w:tmpl w:val="EF30C29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21D30B1"/>
    <w:multiLevelType w:val="hybridMultilevel"/>
    <w:tmpl w:val="7FCAE2C2"/>
    <w:lvl w:ilvl="0" w:tplc="E11A2CB4">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485069D"/>
    <w:multiLevelType w:val="multilevel"/>
    <w:tmpl w:val="0B6EB9D6"/>
    <w:styleLink w:val="ListNumbers"/>
    <w:lvl w:ilvl="0">
      <w:start w:val="1"/>
      <w:numFmt w:val="decimal"/>
      <w:pStyle w:val="Lijstnummering"/>
      <w:lvlText w:val="%1"/>
      <w:lvlJc w:val="left"/>
      <w:pPr>
        <w:ind w:left="284" w:hanging="284"/>
      </w:pPr>
      <w:rPr>
        <w:rFonts w:hint="default"/>
        <w:b/>
        <w:i w:val="0"/>
        <w:sz w:val="20"/>
      </w:rPr>
    </w:lvl>
    <w:lvl w:ilvl="1">
      <w:start w:val="1"/>
      <w:numFmt w:val="decimal"/>
      <w:pStyle w:val="Lijstnummering2"/>
      <w:lvlText w:val="%1.%2"/>
      <w:lvlJc w:val="left"/>
      <w:pPr>
        <w:tabs>
          <w:tab w:val="num" w:pos="284"/>
        </w:tabs>
        <w:ind w:left="851" w:hanging="567"/>
      </w:pPr>
      <w:rPr>
        <w:rFonts w:hint="default"/>
      </w:rPr>
    </w:lvl>
    <w:lvl w:ilvl="2">
      <w:start w:val="1"/>
      <w:numFmt w:val="decimal"/>
      <w:pStyle w:val="Lijstnummering3"/>
      <w:lvlText w:val="%1.%2.%3"/>
      <w:lvlJc w:val="left"/>
      <w:pPr>
        <w:ind w:left="1418" w:hanging="567"/>
      </w:pPr>
      <w:rPr>
        <w:rFonts w:hint="default"/>
        <w:sz w:val="1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nsid w:val="6EEA519E"/>
    <w:multiLevelType w:val="hybridMultilevel"/>
    <w:tmpl w:val="E0825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0872822"/>
    <w:multiLevelType w:val="hybridMultilevel"/>
    <w:tmpl w:val="A07646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1632F3C"/>
    <w:multiLevelType w:val="hybridMultilevel"/>
    <w:tmpl w:val="9B7EA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6EB5EEE"/>
    <w:multiLevelType w:val="hybridMultilevel"/>
    <w:tmpl w:val="5A1201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768351D"/>
    <w:multiLevelType w:val="hybridMultilevel"/>
    <w:tmpl w:val="DCDC8AE4"/>
    <w:lvl w:ilvl="0" w:tplc="0413000F">
      <w:start w:val="1"/>
      <w:numFmt w:val="decimal"/>
      <w:lvlText w:val="%1."/>
      <w:lvlJc w:val="left"/>
      <w:pPr>
        <w:ind w:left="720" w:hanging="360"/>
      </w:pPr>
      <w:rPr>
        <w:rFonts w:hint="default"/>
      </w:rPr>
    </w:lvl>
    <w:lvl w:ilvl="1" w:tplc="AE404F28">
      <w:numFmt w:val="bullet"/>
      <w:lvlText w:val="-"/>
      <w:lvlJc w:val="left"/>
      <w:pPr>
        <w:ind w:left="1440" w:hanging="360"/>
      </w:pPr>
      <w:rPr>
        <w:rFonts w:ascii="Arial" w:eastAsiaTheme="minorEastAsia" w:hAnsi="Arial" w:cs="Arial" w:hint="default"/>
      </w:rPr>
    </w:lvl>
    <w:lvl w:ilvl="2" w:tplc="DF0C758E">
      <w:numFmt w:val="bullet"/>
      <w:lvlText w:val="•"/>
      <w:lvlJc w:val="left"/>
      <w:pPr>
        <w:ind w:left="2160" w:hanging="360"/>
      </w:pPr>
      <w:rPr>
        <w:rFonts w:ascii="Arial" w:eastAsiaTheme="minorEastAsia" w:hAnsi="Arial" w:cs="Aria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6"/>
  </w:num>
  <w:num w:numId="17">
    <w:abstractNumId w:val="11"/>
  </w:num>
  <w:num w:numId="18">
    <w:abstractNumId w:val="21"/>
  </w:num>
  <w:num w:numId="19">
    <w:abstractNumId w:val="14"/>
  </w:num>
  <w:num w:numId="20">
    <w:abstractNumId w:val="23"/>
  </w:num>
  <w:num w:numId="21">
    <w:abstractNumId w:val="12"/>
  </w:num>
  <w:num w:numId="22">
    <w:abstractNumId w:val="20"/>
  </w:num>
  <w:num w:numId="23">
    <w:abstractNumId w:val="25"/>
  </w:num>
  <w:num w:numId="24">
    <w:abstractNumId w:val="24"/>
  </w:num>
  <w:num w:numId="25">
    <w:abstractNumId w:val="15"/>
  </w:num>
  <w:num w:numId="26">
    <w:abstractNumId w:val="27"/>
  </w:num>
  <w:num w:numId="27">
    <w:abstractNumId w:val="17"/>
  </w:num>
  <w:num w:numId="28">
    <w:abstractNumId w:val="13"/>
  </w:num>
  <w:num w:numId="29">
    <w:abstractNumId w:val="19"/>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attachedTemplate r:id="rId1"/>
  <w:defaultTabStop w:val="720"/>
  <w:hyphenationZone w:val="425"/>
  <w:defaultTableStyle w:val="RHDHVTable"/>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hor" w:val="HaskoningDHV, Janet Olthof"/>
    <w:docVar w:name="AuthorAddressCountryCode" w:val="NL"/>
    <w:docVar w:name="AuthorAddressId" w:val="21"/>
    <w:docVar w:name="AuthorAddressLanguage" w:val="1"/>
    <w:docVar w:name="AuthorAddressLayoutId" w:val="43"/>
    <w:docVar w:name="AuthorAddressType" w:val="0"/>
    <w:docVar w:name="AuthorContactEmail" w:val="janet.olthof@rhdhv.com"/>
    <w:docVar w:name="AuthorContactMobile" w:val="+31 6 52018607"/>
    <w:docVar w:name="AuthorContactTelephone" w:val="+31 883482962"/>
    <w:docVar w:name="AuthorFunction" w:val="Adviseur water en ecologie"/>
    <w:docVar w:name="BrandId" w:val="0"/>
    <w:docVar w:name="BrandWeightId" w:val="1"/>
    <w:docVar w:name="CDCDocNumber" w:val="001"/>
    <w:docVar w:name="ClassificationId" w:val="5"/>
    <w:docVar w:name="ColourSchemeId" w:val="0"/>
    <w:docVar w:name="DocType" w:val="Memo"/>
    <w:docVar w:name="DocumentDate" w:val="42674"/>
    <w:docVar w:name="DocumentShortTitle" w:val=" "/>
    <w:docVar w:name="DocumentSubheading" w:val="Aanvulling ecologische beoordeling Theemswegtrace"/>
    <w:docVar w:name="dvDocumentType" w:val="Memo"/>
    <w:docVar w:name="dvTemplateType" w:val="Stationery"/>
    <w:docVar w:name="dvTTCTemplate" w:val="TTC"/>
    <w:docVar w:name="LegalEntityId" w:val="113000000"/>
    <w:docVar w:name="OrganisationalSubUnitId" w:val="9999"/>
    <w:docVar w:name="OrganisationalUnitId" w:val="21"/>
    <w:docVar w:name="ProjectName" w:val=" "/>
    <w:docVar w:name="ProjectNumber" w:val="BD8976"/>
    <w:docVar w:name="RecieverAddress3" w:val=" "/>
    <w:docVar w:name="RecieverAddress4" w:val=" "/>
    <w:docVar w:name="RecieverAddress5" w:val=" "/>
    <w:docVar w:name="RecieverAddress6" w:val=" "/>
    <w:docVar w:name="RecieverFAO" w:val="Commissie mer"/>
    <w:docVar w:name="RecieverFaxNo" w:val=" "/>
    <w:docVar w:name="RecieverOrganisation" w:val=" "/>
    <w:docVar w:name="RecieverReference" w:val=" "/>
    <w:docVar w:name="ReportFrontPageWithImage" w:val="0"/>
    <w:docVar w:name="ReportFrontPageWithImageOption" w:val="0"/>
    <w:docVar w:name="ReportType" w:val="3"/>
    <w:docVar w:name="SelectedAccreditations" w:val="|"/>
    <w:docVar w:name="SignatoryJobTitle" w:val=" "/>
    <w:docVar w:name="SignatoryName" w:val=" "/>
    <w:docVar w:name="StationeryApologies" w:val=" "/>
    <w:docVar w:name="StationeryAppendix" w:val=" "/>
    <w:docVar w:name="StationeryClosing" w:val=" "/>
    <w:docVar w:name="StationeryCopyTo" w:val="Martijn Huijskes, Robbert Wolf, Suzanne Broers, Reinier Brinks"/>
    <w:docVar w:name="StationeryEnclosures" w:val=" "/>
    <w:docVar w:name="StationeryFaxPages" w:val=" "/>
    <w:docVar w:name="StationeryMeetingDate" w:val="42653.8963194444"/>
    <w:docVar w:name="StationeryMeetingLocation" w:val=" "/>
    <w:docVar w:name="StationeryMeetingPresent" w:val=" "/>
    <w:docVar w:name="StationeryMeetingTime" w:val="42653.8963194444"/>
    <w:docVar w:name="StationerySalutation" w:val=" "/>
    <w:docVar w:name="StationerySEAFinancialLetter" w:val="False"/>
    <w:docVar w:name="StatusId" w:val="1"/>
    <w:docVar w:name="TemplateCode" w:val="N"/>
    <w:docVar w:name="ThirdPartyLogos" w:val="|"/>
  </w:docVars>
  <w:rsids>
    <w:rsidRoot w:val="00EA23BC"/>
    <w:rsid w:val="0000479E"/>
    <w:rsid w:val="00004EF9"/>
    <w:rsid w:val="00010B59"/>
    <w:rsid w:val="00012556"/>
    <w:rsid w:val="00031266"/>
    <w:rsid w:val="00037A76"/>
    <w:rsid w:val="00044EA6"/>
    <w:rsid w:val="0005032F"/>
    <w:rsid w:val="00054D43"/>
    <w:rsid w:val="00075FD1"/>
    <w:rsid w:val="000907A9"/>
    <w:rsid w:val="000975B7"/>
    <w:rsid w:val="000A0EDD"/>
    <w:rsid w:val="000B3093"/>
    <w:rsid w:val="000C143A"/>
    <w:rsid w:val="000C61D0"/>
    <w:rsid w:val="000C6FD1"/>
    <w:rsid w:val="000E0B1C"/>
    <w:rsid w:val="001318F7"/>
    <w:rsid w:val="00136595"/>
    <w:rsid w:val="00156DAE"/>
    <w:rsid w:val="001625D9"/>
    <w:rsid w:val="00166B23"/>
    <w:rsid w:val="0017047E"/>
    <w:rsid w:val="00174ADD"/>
    <w:rsid w:val="00182FF1"/>
    <w:rsid w:val="001D20FB"/>
    <w:rsid w:val="001D378D"/>
    <w:rsid w:val="001D6AFD"/>
    <w:rsid w:val="001D77A8"/>
    <w:rsid w:val="001E42C1"/>
    <w:rsid w:val="002002A0"/>
    <w:rsid w:val="00200AFE"/>
    <w:rsid w:val="00207B74"/>
    <w:rsid w:val="002106A1"/>
    <w:rsid w:val="00211545"/>
    <w:rsid w:val="002208E7"/>
    <w:rsid w:val="00243809"/>
    <w:rsid w:val="00253AF9"/>
    <w:rsid w:val="00297C58"/>
    <w:rsid w:val="002B2899"/>
    <w:rsid w:val="002B5B3E"/>
    <w:rsid w:val="002D052D"/>
    <w:rsid w:val="002E00D5"/>
    <w:rsid w:val="002E2831"/>
    <w:rsid w:val="002E6CA6"/>
    <w:rsid w:val="002F35E9"/>
    <w:rsid w:val="00347401"/>
    <w:rsid w:val="003549FC"/>
    <w:rsid w:val="003627B7"/>
    <w:rsid w:val="00366B1A"/>
    <w:rsid w:val="00376B9D"/>
    <w:rsid w:val="00381751"/>
    <w:rsid w:val="00382C83"/>
    <w:rsid w:val="003A1291"/>
    <w:rsid w:val="003A68B2"/>
    <w:rsid w:val="003B297A"/>
    <w:rsid w:val="003B76F4"/>
    <w:rsid w:val="003D7B81"/>
    <w:rsid w:val="0040692F"/>
    <w:rsid w:val="00410761"/>
    <w:rsid w:val="0041731C"/>
    <w:rsid w:val="00423CE1"/>
    <w:rsid w:val="0043638F"/>
    <w:rsid w:val="004859BC"/>
    <w:rsid w:val="00492302"/>
    <w:rsid w:val="004A20E8"/>
    <w:rsid w:val="004B2D3F"/>
    <w:rsid w:val="004C2BF0"/>
    <w:rsid w:val="004F51EA"/>
    <w:rsid w:val="0054332B"/>
    <w:rsid w:val="005A37BD"/>
    <w:rsid w:val="005A4ADA"/>
    <w:rsid w:val="005B4836"/>
    <w:rsid w:val="005C42A1"/>
    <w:rsid w:val="005E161A"/>
    <w:rsid w:val="005E1A66"/>
    <w:rsid w:val="005E218F"/>
    <w:rsid w:val="005E2741"/>
    <w:rsid w:val="005F5C7E"/>
    <w:rsid w:val="006151BD"/>
    <w:rsid w:val="00616DD6"/>
    <w:rsid w:val="0063606E"/>
    <w:rsid w:val="00636224"/>
    <w:rsid w:val="00643330"/>
    <w:rsid w:val="00664DFE"/>
    <w:rsid w:val="00680AED"/>
    <w:rsid w:val="006831A2"/>
    <w:rsid w:val="00691BEF"/>
    <w:rsid w:val="006A3E03"/>
    <w:rsid w:val="006B787F"/>
    <w:rsid w:val="006C31D1"/>
    <w:rsid w:val="006C3880"/>
    <w:rsid w:val="006F2919"/>
    <w:rsid w:val="00710D8A"/>
    <w:rsid w:val="007203AD"/>
    <w:rsid w:val="00735C24"/>
    <w:rsid w:val="00745248"/>
    <w:rsid w:val="00746D3D"/>
    <w:rsid w:val="007541C3"/>
    <w:rsid w:val="00760F16"/>
    <w:rsid w:val="0077095F"/>
    <w:rsid w:val="00782B01"/>
    <w:rsid w:val="00787689"/>
    <w:rsid w:val="00791C80"/>
    <w:rsid w:val="007A6AE6"/>
    <w:rsid w:val="007B02A0"/>
    <w:rsid w:val="007B3C0F"/>
    <w:rsid w:val="007C7D85"/>
    <w:rsid w:val="007E1D0C"/>
    <w:rsid w:val="007F1055"/>
    <w:rsid w:val="00812F0E"/>
    <w:rsid w:val="00834036"/>
    <w:rsid w:val="0085070A"/>
    <w:rsid w:val="00865998"/>
    <w:rsid w:val="008732DE"/>
    <w:rsid w:val="008A5B82"/>
    <w:rsid w:val="008A71D2"/>
    <w:rsid w:val="008B5323"/>
    <w:rsid w:val="008B7C10"/>
    <w:rsid w:val="008F2951"/>
    <w:rsid w:val="009131E9"/>
    <w:rsid w:val="009161A4"/>
    <w:rsid w:val="00927BE1"/>
    <w:rsid w:val="00941F9A"/>
    <w:rsid w:val="00950838"/>
    <w:rsid w:val="0096215C"/>
    <w:rsid w:val="009660FE"/>
    <w:rsid w:val="00975919"/>
    <w:rsid w:val="00985C24"/>
    <w:rsid w:val="009A2A05"/>
    <w:rsid w:val="009B46F2"/>
    <w:rsid w:val="009C0EF7"/>
    <w:rsid w:val="009D36A8"/>
    <w:rsid w:val="00A32552"/>
    <w:rsid w:val="00A415FA"/>
    <w:rsid w:val="00A510FD"/>
    <w:rsid w:val="00A62CC1"/>
    <w:rsid w:val="00A64C1D"/>
    <w:rsid w:val="00A92B7E"/>
    <w:rsid w:val="00A95F23"/>
    <w:rsid w:val="00AA6058"/>
    <w:rsid w:val="00AA6BE0"/>
    <w:rsid w:val="00AB0480"/>
    <w:rsid w:val="00AB3CE1"/>
    <w:rsid w:val="00AC3CDD"/>
    <w:rsid w:val="00AE258D"/>
    <w:rsid w:val="00AE2CD3"/>
    <w:rsid w:val="00B04D91"/>
    <w:rsid w:val="00B1326D"/>
    <w:rsid w:val="00B26314"/>
    <w:rsid w:val="00B63C2B"/>
    <w:rsid w:val="00B64510"/>
    <w:rsid w:val="00B72014"/>
    <w:rsid w:val="00B876DD"/>
    <w:rsid w:val="00BB42E9"/>
    <w:rsid w:val="00BB4D75"/>
    <w:rsid w:val="00BC6DAD"/>
    <w:rsid w:val="00BD1214"/>
    <w:rsid w:val="00C14714"/>
    <w:rsid w:val="00C16CDE"/>
    <w:rsid w:val="00C26703"/>
    <w:rsid w:val="00C44E91"/>
    <w:rsid w:val="00C92CE9"/>
    <w:rsid w:val="00C94B9C"/>
    <w:rsid w:val="00CA0D95"/>
    <w:rsid w:val="00CA0DC7"/>
    <w:rsid w:val="00CA4C86"/>
    <w:rsid w:val="00CB3806"/>
    <w:rsid w:val="00CB4C67"/>
    <w:rsid w:val="00CC36AA"/>
    <w:rsid w:val="00CE5325"/>
    <w:rsid w:val="00CF1FE0"/>
    <w:rsid w:val="00CF5123"/>
    <w:rsid w:val="00D110E7"/>
    <w:rsid w:val="00D12AC1"/>
    <w:rsid w:val="00D2070A"/>
    <w:rsid w:val="00D21930"/>
    <w:rsid w:val="00D26213"/>
    <w:rsid w:val="00D45705"/>
    <w:rsid w:val="00D549CD"/>
    <w:rsid w:val="00D85E7C"/>
    <w:rsid w:val="00E16587"/>
    <w:rsid w:val="00E343F1"/>
    <w:rsid w:val="00E3794D"/>
    <w:rsid w:val="00E7164E"/>
    <w:rsid w:val="00E738CD"/>
    <w:rsid w:val="00E75194"/>
    <w:rsid w:val="00E97F8A"/>
    <w:rsid w:val="00EA23BC"/>
    <w:rsid w:val="00EB4F14"/>
    <w:rsid w:val="00EE51B6"/>
    <w:rsid w:val="00EF2D6C"/>
    <w:rsid w:val="00EF35A8"/>
    <w:rsid w:val="00EF6C80"/>
    <w:rsid w:val="00F12D2F"/>
    <w:rsid w:val="00F20CAC"/>
    <w:rsid w:val="00F3243D"/>
    <w:rsid w:val="00F530B5"/>
    <w:rsid w:val="00F552CC"/>
    <w:rsid w:val="00F64DCF"/>
    <w:rsid w:val="00FB2DB5"/>
    <w:rsid w:val="00FC79C4"/>
    <w:rsid w:val="00FE4766"/>
    <w:rsid w:val="00FE7D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69A4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GB" w:bidi="ar-SA"/>
      </w:rPr>
    </w:rPrDefault>
    <w:pPrDefault>
      <w:pPr>
        <w:spacing w:line="271" w:lineRule="auto"/>
      </w:pPr>
    </w:pPrDefault>
  </w:docDefaults>
  <w:latentStyles w:defLockedState="0" w:defUIPriority="99" w:defSemiHidden="0" w:defUnhideWhenUsed="0" w:defQFormat="0" w:count="382">
    <w:lsdException w:name="Normal" w:uiPriority="0" w:qFormat="1"/>
    <w:lsdException w:name="heading 1" w:uiPriority="0" w:unhideWhenUsed="1" w:qFormat="1"/>
    <w:lsdException w:name="heading 2" w:semiHidden="1" w:uiPriority="0" w:unhideWhenUsed="1" w:qFormat="1"/>
    <w:lsdException w:name="heading 3" w:semiHidden="1" w:uiPriority="0"/>
    <w:lsdException w:name="heading 4" w:semiHidden="1" w:uiPriority="0" w:unhideWhenUsed="1" w:qFormat="1"/>
    <w:lsdException w:name="heading 5" w:semiHidden="1" w:uiPriority="0"/>
    <w:lsdException w:name="heading 6" w:semiHidden="1" w:uiPriority="9"/>
    <w:lsdException w:name="heading 7" w:semiHidden="1" w:uiPriority="9" w:unhideWhenUsed="1"/>
    <w:lsdException w:name="heading 8" w:semiHidden="1" w:uiPriority="9"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lsdException w:name="List 5" w:semiHidden="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lsdException w:name="Closing" w:semiHidden="1" w:uiPriority="0" w:unhideWhenUsed="1"/>
    <w:lsdException w:name="Signature" w:semiHidden="1" w:uiPriority="0"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lsdException w:name="Intense Emphasis" w:uiPriority="0"/>
    <w:lsdException w:name="Subtle Reference" w:uiPriority="0"/>
    <w:lsdException w:name="Intense Reference" w:uiPriority="0"/>
    <w:lsdException w:name="Book Title" w:uiPriority="0"/>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E738CD"/>
    <w:pPr>
      <w:spacing w:line="255" w:lineRule="exact"/>
      <w:jc w:val="both"/>
    </w:pPr>
    <w:rPr>
      <w:rFonts w:ascii="Arial" w:eastAsia="Times New Roman" w:hAnsi="Arial" w:cs="Times New Roman"/>
      <w:sz w:val="18"/>
      <w:lang w:val="nl-NL" w:eastAsia="en-US"/>
    </w:rPr>
  </w:style>
  <w:style w:type="paragraph" w:styleId="Kop1">
    <w:name w:val="heading 1"/>
    <w:aliases w:val="Heading  1"/>
    <w:basedOn w:val="BaseHeadings"/>
    <w:next w:val="Plattetekst"/>
    <w:link w:val="Kop1Teken"/>
    <w:unhideWhenUsed/>
    <w:qFormat/>
    <w:rsid w:val="00636224"/>
    <w:pPr>
      <w:keepLines/>
      <w:spacing w:before="240" w:after="120" w:line="278" w:lineRule="auto"/>
      <w:outlineLvl w:val="0"/>
    </w:pPr>
    <w:rPr>
      <w:rFonts w:eastAsiaTheme="majorEastAsia" w:cstheme="majorBidi"/>
      <w:b/>
      <w:bCs/>
      <w:sz w:val="24"/>
      <w:szCs w:val="28"/>
    </w:rPr>
  </w:style>
  <w:style w:type="paragraph" w:styleId="Kop2">
    <w:name w:val="heading 2"/>
    <w:aliases w:val="Heading  2"/>
    <w:basedOn w:val="BaseHeadings"/>
    <w:next w:val="Plattetekst"/>
    <w:link w:val="Kop2Teken"/>
    <w:unhideWhenUsed/>
    <w:qFormat/>
    <w:rsid w:val="00636224"/>
    <w:pPr>
      <w:keepLines/>
      <w:spacing w:before="240" w:after="120" w:line="302" w:lineRule="auto"/>
      <w:outlineLvl w:val="1"/>
    </w:pPr>
    <w:rPr>
      <w:rFonts w:eastAsiaTheme="majorEastAsia" w:cstheme="majorBidi"/>
      <w:b/>
      <w:bCs/>
      <w:sz w:val="22"/>
      <w:szCs w:val="26"/>
    </w:rPr>
  </w:style>
  <w:style w:type="paragraph" w:styleId="Kop3">
    <w:name w:val="heading 3"/>
    <w:basedOn w:val="BaseHeadings"/>
    <w:next w:val="Plattetekst"/>
    <w:link w:val="Kop3Teken"/>
    <w:semiHidden/>
    <w:rsid w:val="002B2899"/>
    <w:pPr>
      <w:keepLines/>
      <w:spacing w:before="240" w:after="120" w:line="278" w:lineRule="auto"/>
      <w:outlineLvl w:val="2"/>
    </w:pPr>
    <w:rPr>
      <w:rFonts w:eastAsiaTheme="majorEastAsia" w:cstheme="majorBidi"/>
      <w:b/>
      <w:bCs/>
      <w:color w:val="00577E" w:themeColor="text1"/>
      <w:sz w:val="24"/>
    </w:rPr>
  </w:style>
  <w:style w:type="paragraph" w:styleId="Kop4">
    <w:name w:val="heading 4"/>
    <w:aliases w:val="Heading  3"/>
    <w:basedOn w:val="BaseHeadings"/>
    <w:next w:val="Plattetekst"/>
    <w:link w:val="Kop4Teken"/>
    <w:unhideWhenUsed/>
    <w:qFormat/>
    <w:rsid w:val="00636224"/>
    <w:pPr>
      <w:keepLines/>
      <w:spacing w:after="80"/>
      <w:outlineLvl w:val="3"/>
    </w:pPr>
    <w:rPr>
      <w:rFonts w:eastAsiaTheme="majorEastAsia" w:cstheme="majorBidi"/>
      <w:b/>
      <w:bCs/>
      <w:iCs/>
      <w:color w:val="00577E" w:themeColor="text1"/>
    </w:rPr>
  </w:style>
  <w:style w:type="paragraph" w:styleId="Kop5">
    <w:name w:val="heading 5"/>
    <w:basedOn w:val="BaseHeadings"/>
    <w:next w:val="Standaard"/>
    <w:link w:val="Kop5Teken"/>
    <w:semiHidden/>
    <w:rsid w:val="002B2899"/>
    <w:pPr>
      <w:keepLines/>
      <w:outlineLvl w:val="4"/>
    </w:pPr>
    <w:rPr>
      <w:rFonts w:eastAsiaTheme="majorEastAsia" w:cstheme="majorBidi"/>
      <w:b/>
      <w:color w:val="00577E" w:themeColor="text1"/>
    </w:rPr>
  </w:style>
  <w:style w:type="paragraph" w:styleId="Kop6">
    <w:name w:val="heading 6"/>
    <w:basedOn w:val="Standaard"/>
    <w:next w:val="Standaard"/>
    <w:link w:val="Kop6Teken"/>
    <w:uiPriority w:val="9"/>
    <w:semiHidden/>
    <w:rsid w:val="002B2899"/>
    <w:pPr>
      <w:keepNext/>
      <w:keepLines/>
      <w:spacing w:before="200"/>
      <w:outlineLvl w:val="5"/>
    </w:pPr>
    <w:rPr>
      <w:rFonts w:asciiTheme="majorHAnsi" w:eastAsiaTheme="majorEastAsia" w:hAnsiTheme="majorHAnsi" w:cstheme="majorBidi"/>
      <w:i/>
      <w:iCs/>
      <w:color w:val="002B3E" w:themeColor="accent1" w:themeShade="7F"/>
    </w:rPr>
  </w:style>
  <w:style w:type="paragraph" w:styleId="Kop7">
    <w:name w:val="heading 7"/>
    <w:basedOn w:val="Standaard"/>
    <w:next w:val="Standaard"/>
    <w:link w:val="Kop7Teken"/>
    <w:uiPriority w:val="9"/>
    <w:semiHidden/>
    <w:rsid w:val="002B2899"/>
    <w:pPr>
      <w:keepNext/>
      <w:keepLines/>
      <w:spacing w:before="200"/>
      <w:outlineLvl w:val="6"/>
    </w:pPr>
    <w:rPr>
      <w:rFonts w:asciiTheme="majorHAnsi" w:eastAsiaTheme="majorEastAsia" w:hAnsiTheme="majorHAnsi" w:cstheme="majorBidi"/>
      <w:i/>
      <w:iCs/>
      <w:color w:val="0099DE" w:themeColor="text1" w:themeTint="BF"/>
    </w:rPr>
  </w:style>
  <w:style w:type="paragraph" w:styleId="Kop8">
    <w:name w:val="heading 8"/>
    <w:basedOn w:val="Standaard"/>
    <w:next w:val="Standaard"/>
    <w:link w:val="Kop8Teken"/>
    <w:uiPriority w:val="9"/>
    <w:semiHidden/>
    <w:rsid w:val="002B2899"/>
    <w:pPr>
      <w:keepNext/>
      <w:keepLines/>
      <w:spacing w:before="200"/>
      <w:outlineLvl w:val="7"/>
    </w:pPr>
    <w:rPr>
      <w:rFonts w:asciiTheme="majorHAnsi" w:eastAsiaTheme="majorEastAsia" w:hAnsiTheme="majorHAnsi" w:cstheme="majorBidi"/>
      <w:color w:val="0099DE" w:themeColor="text1" w:themeTint="BF"/>
    </w:rPr>
  </w:style>
  <w:style w:type="paragraph" w:styleId="Kop9">
    <w:name w:val="heading 9"/>
    <w:basedOn w:val="BaseHeadings"/>
    <w:next w:val="Plattetekst"/>
    <w:link w:val="Kop9Teken"/>
    <w:semiHidden/>
    <w:rsid w:val="002B2899"/>
    <w:pPr>
      <w:keepLines/>
      <w:spacing w:after="80" w:line="266" w:lineRule="auto"/>
      <w:outlineLvl w:val="8"/>
    </w:pPr>
    <w:rPr>
      <w:rFonts w:eastAsiaTheme="majorEastAsia" w:cstheme="majorBidi"/>
      <w:b/>
      <w:i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eText">
    <w:name w:val="Base Text"/>
    <w:link w:val="BaseTextChar"/>
    <w:semiHidden/>
    <w:rsid w:val="002B2899"/>
    <w:rPr>
      <w:rFonts w:ascii="Arial" w:hAnsi="Arial" w:cs="Arial"/>
      <w:color w:val="00577E" w:themeColor="text1"/>
      <w:lang w:val="nl-NL"/>
    </w:rPr>
  </w:style>
  <w:style w:type="character" w:customStyle="1" w:styleId="BaseTextChar">
    <w:name w:val="Base Text Char"/>
    <w:basedOn w:val="Standaardalinea-lettertype"/>
    <w:link w:val="BaseText"/>
    <w:semiHidden/>
    <w:rsid w:val="002B2899"/>
    <w:rPr>
      <w:rFonts w:ascii="Arial" w:hAnsi="Arial" w:cs="Arial"/>
      <w:color w:val="00577E" w:themeColor="text1"/>
      <w:lang w:val="nl-NL"/>
    </w:rPr>
  </w:style>
  <w:style w:type="paragraph" w:customStyle="1" w:styleId="BaseHeadings">
    <w:name w:val="Base Headings"/>
    <w:link w:val="BaseHeadingsChar"/>
    <w:semiHidden/>
    <w:rsid w:val="008B5323"/>
    <w:pPr>
      <w:keepNext/>
    </w:pPr>
    <w:rPr>
      <w:rFonts w:ascii="Arial" w:hAnsi="Arial" w:cs="Arial"/>
      <w:color w:val="00577E" w:themeColor="accent1"/>
      <w:lang w:val="nl-NL"/>
    </w:rPr>
  </w:style>
  <w:style w:type="character" w:customStyle="1" w:styleId="BaseHeadingsChar">
    <w:name w:val="Base Headings Char"/>
    <w:basedOn w:val="Standaardalinea-lettertype"/>
    <w:link w:val="BaseHeadings"/>
    <w:semiHidden/>
    <w:rsid w:val="008B5323"/>
    <w:rPr>
      <w:rFonts w:ascii="Arial" w:hAnsi="Arial" w:cs="Arial"/>
      <w:color w:val="00577E" w:themeColor="accent1"/>
      <w:lang w:val="nl-NL"/>
    </w:rPr>
  </w:style>
  <w:style w:type="table" w:styleId="Tabelraster">
    <w:name w:val="Table Grid"/>
    <w:basedOn w:val="Standaardtabel"/>
    <w:uiPriority w:val="59"/>
    <w:semiHidden/>
    <w:rsid w:val="002B289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BaseText"/>
    <w:link w:val="TableTextChar"/>
    <w:unhideWhenUsed/>
    <w:rsid w:val="002B2899"/>
    <w:pPr>
      <w:spacing w:line="288" w:lineRule="auto"/>
      <w:ind w:left="113" w:right="113"/>
    </w:pPr>
    <w:rPr>
      <w:sz w:val="16"/>
    </w:rPr>
  </w:style>
  <w:style w:type="character" w:customStyle="1" w:styleId="TableTextChar">
    <w:name w:val="Table Text Char"/>
    <w:basedOn w:val="Standaardalinea-lettertype"/>
    <w:link w:val="TableText"/>
    <w:rsid w:val="002B2899"/>
    <w:rPr>
      <w:rFonts w:ascii="Arial" w:hAnsi="Arial" w:cs="Arial"/>
      <w:color w:val="00577E" w:themeColor="text1"/>
      <w:sz w:val="16"/>
      <w:lang w:val="nl-NL"/>
    </w:rPr>
  </w:style>
  <w:style w:type="paragraph" w:customStyle="1" w:styleId="RHDHVAddress">
    <w:name w:val="RHDHV Address"/>
    <w:basedOn w:val="BaseText"/>
    <w:semiHidden/>
    <w:rsid w:val="00691BEF"/>
    <w:pPr>
      <w:spacing w:line="312" w:lineRule="auto"/>
      <w:jc w:val="right"/>
    </w:pPr>
    <w:rPr>
      <w:sz w:val="16"/>
    </w:rPr>
  </w:style>
  <w:style w:type="paragraph" w:customStyle="1" w:styleId="LegalEntity">
    <w:name w:val="Legal Entity"/>
    <w:basedOn w:val="BaseText"/>
    <w:unhideWhenUsed/>
    <w:rsid w:val="0085070A"/>
    <w:pPr>
      <w:jc w:val="right"/>
    </w:pPr>
    <w:rPr>
      <w:b/>
    </w:rPr>
  </w:style>
  <w:style w:type="paragraph" w:customStyle="1" w:styleId="TableHeading">
    <w:name w:val="Table Heading"/>
    <w:basedOn w:val="TableText"/>
    <w:link w:val="TableHeadingChar"/>
    <w:unhideWhenUsed/>
    <w:rsid w:val="002B2899"/>
    <w:rPr>
      <w:color w:val="FFFFFF" w:themeColor="background1"/>
    </w:rPr>
  </w:style>
  <w:style w:type="character" w:customStyle="1" w:styleId="TableHeadingChar">
    <w:name w:val="Table Heading Char"/>
    <w:basedOn w:val="Standaardalinea-lettertype"/>
    <w:link w:val="TableHeading"/>
    <w:rsid w:val="002B2899"/>
    <w:rPr>
      <w:rFonts w:ascii="Arial" w:hAnsi="Arial" w:cs="Arial"/>
      <w:color w:val="FFFFFF" w:themeColor="background1"/>
      <w:sz w:val="16"/>
      <w:lang w:val="nl-NL"/>
    </w:rPr>
  </w:style>
  <w:style w:type="table" w:customStyle="1" w:styleId="RHDHVTableNormal">
    <w:name w:val="RHDHV Table Normal"/>
    <w:basedOn w:val="Standaardtabel"/>
    <w:uiPriority w:val="99"/>
    <w:unhideWhenUsed/>
    <w:rsid w:val="00BB4D75"/>
    <w:tblPr>
      <w:tblInd w:w="0" w:type="dxa"/>
      <w:tblCellMar>
        <w:top w:w="0" w:type="dxa"/>
        <w:left w:w="0" w:type="dxa"/>
        <w:bottom w:w="0" w:type="dxa"/>
        <w:right w:w="0" w:type="dxa"/>
      </w:tblCellMar>
    </w:tblPr>
  </w:style>
  <w:style w:type="paragraph" w:styleId="Ballontekst">
    <w:name w:val="Balloon Text"/>
    <w:basedOn w:val="Standaard"/>
    <w:link w:val="BallontekstTeken"/>
    <w:uiPriority w:val="99"/>
    <w:semiHidden/>
    <w:rsid w:val="002B2899"/>
    <w:pPr>
      <w:spacing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2B2899"/>
    <w:rPr>
      <w:rFonts w:ascii="Tahoma" w:hAnsi="Tahoma" w:cs="Tahoma"/>
      <w:sz w:val="16"/>
      <w:szCs w:val="16"/>
      <w:lang w:val="nl-NL"/>
    </w:rPr>
  </w:style>
  <w:style w:type="paragraph" w:styleId="Bibliografie">
    <w:name w:val="Bibliography"/>
    <w:basedOn w:val="Standaard"/>
    <w:next w:val="Standaard"/>
    <w:uiPriority w:val="37"/>
    <w:semiHidden/>
    <w:rsid w:val="002B2899"/>
  </w:style>
  <w:style w:type="paragraph" w:styleId="Bloktekst">
    <w:name w:val="Block Text"/>
    <w:basedOn w:val="Standaard"/>
    <w:uiPriority w:val="99"/>
    <w:semiHidden/>
    <w:rsid w:val="002B2899"/>
    <w:pPr>
      <w:pBdr>
        <w:top w:val="single" w:sz="2" w:space="10" w:color="00577E" w:themeColor="accent1"/>
        <w:left w:val="single" w:sz="2" w:space="10" w:color="00577E" w:themeColor="accent1"/>
        <w:bottom w:val="single" w:sz="2" w:space="10" w:color="00577E" w:themeColor="accent1"/>
        <w:right w:val="single" w:sz="2" w:space="10" w:color="00577E" w:themeColor="accent1"/>
      </w:pBdr>
      <w:ind w:left="1152" w:right="1152"/>
    </w:pPr>
    <w:rPr>
      <w:i/>
      <w:iCs/>
      <w:color w:val="00577E" w:themeColor="accent1"/>
    </w:rPr>
  </w:style>
  <w:style w:type="paragraph" w:styleId="Plattetekst">
    <w:name w:val="Body Text"/>
    <w:basedOn w:val="BaseText"/>
    <w:link w:val="PlattetekstTeken"/>
    <w:unhideWhenUsed/>
    <w:qFormat/>
    <w:rsid w:val="002B2899"/>
  </w:style>
  <w:style w:type="character" w:customStyle="1" w:styleId="PlattetekstTeken">
    <w:name w:val="Platte tekst Teken"/>
    <w:basedOn w:val="Standaardalinea-lettertype"/>
    <w:link w:val="Plattetekst"/>
    <w:rsid w:val="002B2899"/>
    <w:rPr>
      <w:rFonts w:ascii="Arial" w:hAnsi="Arial" w:cs="Arial"/>
      <w:color w:val="00577E" w:themeColor="text1"/>
      <w:lang w:val="nl-NL"/>
    </w:rPr>
  </w:style>
  <w:style w:type="paragraph" w:styleId="Plattetekst2">
    <w:name w:val="Body Text 2"/>
    <w:basedOn w:val="BaseText"/>
    <w:link w:val="Plattetekst2Teken"/>
    <w:unhideWhenUsed/>
    <w:rsid w:val="002B2899"/>
    <w:pPr>
      <w:spacing w:line="302" w:lineRule="auto"/>
    </w:pPr>
    <w:rPr>
      <w:sz w:val="18"/>
    </w:rPr>
  </w:style>
  <w:style w:type="character" w:customStyle="1" w:styleId="Plattetekst2Teken">
    <w:name w:val="Platte tekst 2 Teken"/>
    <w:basedOn w:val="Standaardalinea-lettertype"/>
    <w:link w:val="Plattetekst2"/>
    <w:rsid w:val="002B2899"/>
    <w:rPr>
      <w:rFonts w:ascii="Arial" w:hAnsi="Arial" w:cs="Arial"/>
      <w:color w:val="00577E" w:themeColor="text1"/>
      <w:sz w:val="18"/>
      <w:lang w:val="nl-NL"/>
    </w:rPr>
  </w:style>
  <w:style w:type="paragraph" w:styleId="Plattetekst3">
    <w:name w:val="Body Text 3"/>
    <w:basedOn w:val="Standaard"/>
    <w:link w:val="Plattetekst3Teken"/>
    <w:uiPriority w:val="99"/>
    <w:semiHidden/>
    <w:rsid w:val="002B2899"/>
    <w:pPr>
      <w:spacing w:after="120"/>
    </w:pPr>
    <w:rPr>
      <w:sz w:val="16"/>
      <w:szCs w:val="16"/>
    </w:rPr>
  </w:style>
  <w:style w:type="character" w:customStyle="1" w:styleId="Plattetekst3Teken">
    <w:name w:val="Platte tekst 3 Teken"/>
    <w:basedOn w:val="Standaardalinea-lettertype"/>
    <w:link w:val="Plattetekst3"/>
    <w:uiPriority w:val="99"/>
    <w:semiHidden/>
    <w:rsid w:val="002B2899"/>
    <w:rPr>
      <w:sz w:val="16"/>
      <w:szCs w:val="16"/>
      <w:lang w:val="nl-NL"/>
    </w:rPr>
  </w:style>
  <w:style w:type="paragraph" w:styleId="Platteteksteersteinspringing">
    <w:name w:val="Body Text First Indent"/>
    <w:basedOn w:val="Plattetekst"/>
    <w:link w:val="PlatteteksteersteinspringingTeken"/>
    <w:uiPriority w:val="99"/>
    <w:semiHidden/>
    <w:rsid w:val="002B2899"/>
    <w:pPr>
      <w:ind w:firstLine="360"/>
    </w:pPr>
  </w:style>
  <w:style w:type="character" w:customStyle="1" w:styleId="PlatteteksteersteinspringingTeken">
    <w:name w:val="Platte tekst eerste inspringing Teken"/>
    <w:basedOn w:val="PlattetekstTeken"/>
    <w:link w:val="Platteteksteersteinspringing"/>
    <w:uiPriority w:val="99"/>
    <w:semiHidden/>
    <w:rsid w:val="002B2899"/>
    <w:rPr>
      <w:rFonts w:ascii="Arial" w:hAnsi="Arial" w:cs="Arial"/>
      <w:color w:val="00577E" w:themeColor="text1"/>
      <w:lang w:val="nl-NL"/>
    </w:rPr>
  </w:style>
  <w:style w:type="paragraph" w:styleId="Plattetekstinspringen">
    <w:name w:val="Body Text Indent"/>
    <w:basedOn w:val="Standaard"/>
    <w:link w:val="PlattetekstinspringenTeken"/>
    <w:uiPriority w:val="99"/>
    <w:semiHidden/>
    <w:rsid w:val="002B2899"/>
    <w:pPr>
      <w:spacing w:after="120"/>
      <w:ind w:left="283"/>
    </w:pPr>
  </w:style>
  <w:style w:type="character" w:customStyle="1" w:styleId="PlattetekstinspringenTeken">
    <w:name w:val="Platte tekst inspringen Teken"/>
    <w:basedOn w:val="Standaardalinea-lettertype"/>
    <w:link w:val="Plattetekstinspringen"/>
    <w:uiPriority w:val="99"/>
    <w:semiHidden/>
    <w:rsid w:val="002B2899"/>
    <w:rPr>
      <w:lang w:val="nl-NL"/>
    </w:rPr>
  </w:style>
  <w:style w:type="paragraph" w:styleId="Platteteksteersteinspringing2">
    <w:name w:val="Body Text First Indent 2"/>
    <w:basedOn w:val="Plattetekstinspringen"/>
    <w:link w:val="Platteteksteersteinspringing2Teken"/>
    <w:uiPriority w:val="99"/>
    <w:semiHidden/>
    <w:rsid w:val="002B2899"/>
    <w:pPr>
      <w:spacing w:after="0"/>
      <w:ind w:left="360" w:firstLine="360"/>
    </w:pPr>
  </w:style>
  <w:style w:type="character" w:customStyle="1" w:styleId="Platteteksteersteinspringing2Teken">
    <w:name w:val="Platte tekst eerste inspringing 2 Teken"/>
    <w:basedOn w:val="PlattetekstinspringenTeken"/>
    <w:link w:val="Platteteksteersteinspringing2"/>
    <w:uiPriority w:val="99"/>
    <w:semiHidden/>
    <w:rsid w:val="002B2899"/>
    <w:rPr>
      <w:lang w:val="nl-NL"/>
    </w:rPr>
  </w:style>
  <w:style w:type="paragraph" w:styleId="Plattetekstinspringen2">
    <w:name w:val="Body Text Indent 2"/>
    <w:basedOn w:val="Standaard"/>
    <w:link w:val="Plattetekstinspringen2Teken"/>
    <w:uiPriority w:val="99"/>
    <w:semiHidden/>
    <w:rsid w:val="002B2899"/>
    <w:pPr>
      <w:spacing w:after="120" w:line="480" w:lineRule="auto"/>
      <w:ind w:left="283"/>
    </w:pPr>
  </w:style>
  <w:style w:type="character" w:customStyle="1" w:styleId="Plattetekstinspringen2Teken">
    <w:name w:val="Platte tekst inspringen 2 Teken"/>
    <w:basedOn w:val="Standaardalinea-lettertype"/>
    <w:link w:val="Plattetekstinspringen2"/>
    <w:uiPriority w:val="99"/>
    <w:semiHidden/>
    <w:rsid w:val="002B2899"/>
    <w:rPr>
      <w:lang w:val="nl-NL"/>
    </w:rPr>
  </w:style>
  <w:style w:type="paragraph" w:styleId="Plattetekstinspringen3">
    <w:name w:val="Body Text Indent 3"/>
    <w:basedOn w:val="Standaard"/>
    <w:link w:val="Plattetekstinspringen3Teken"/>
    <w:uiPriority w:val="99"/>
    <w:semiHidden/>
    <w:rsid w:val="002B2899"/>
    <w:pPr>
      <w:spacing w:after="120"/>
      <w:ind w:left="283"/>
    </w:pPr>
    <w:rPr>
      <w:sz w:val="16"/>
      <w:szCs w:val="16"/>
    </w:rPr>
  </w:style>
  <w:style w:type="character" w:customStyle="1" w:styleId="Plattetekstinspringen3Teken">
    <w:name w:val="Platte tekst inspringen 3 Teken"/>
    <w:basedOn w:val="Standaardalinea-lettertype"/>
    <w:link w:val="Plattetekstinspringen3"/>
    <w:uiPriority w:val="99"/>
    <w:semiHidden/>
    <w:rsid w:val="002B2899"/>
    <w:rPr>
      <w:sz w:val="16"/>
      <w:szCs w:val="16"/>
      <w:lang w:val="nl-NL"/>
    </w:rPr>
  </w:style>
  <w:style w:type="character" w:styleId="Titelvanboek">
    <w:name w:val="Book Title"/>
    <w:basedOn w:val="Standaardalinea-lettertype"/>
    <w:semiHidden/>
    <w:rsid w:val="002B2899"/>
    <w:rPr>
      <w:b/>
      <w:bCs/>
      <w:smallCaps/>
      <w:spacing w:val="5"/>
      <w:lang w:val="nl-NL"/>
    </w:rPr>
  </w:style>
  <w:style w:type="paragraph" w:styleId="Bijschrift">
    <w:name w:val="caption"/>
    <w:basedOn w:val="BaseText"/>
    <w:next w:val="Plattetekst"/>
    <w:unhideWhenUsed/>
    <w:rsid w:val="002B2899"/>
    <w:pPr>
      <w:spacing w:line="288" w:lineRule="auto"/>
      <w:ind w:right="4837"/>
    </w:pPr>
    <w:rPr>
      <w:bCs/>
      <w:i/>
      <w:sz w:val="16"/>
      <w:szCs w:val="18"/>
    </w:rPr>
  </w:style>
  <w:style w:type="paragraph" w:styleId="Afsluiting">
    <w:name w:val="Closing"/>
    <w:basedOn w:val="BaseText"/>
    <w:next w:val="Handtekening"/>
    <w:link w:val="AfsluitingTeken"/>
    <w:semiHidden/>
    <w:rsid w:val="00636224"/>
  </w:style>
  <w:style w:type="character" w:customStyle="1" w:styleId="AfsluitingTeken">
    <w:name w:val="Afsluiting Teken"/>
    <w:basedOn w:val="Standaardalinea-lettertype"/>
    <w:link w:val="Afsluiting"/>
    <w:rsid w:val="00636224"/>
    <w:rPr>
      <w:rFonts w:ascii="Arial" w:hAnsi="Arial" w:cs="Arial"/>
      <w:color w:val="00577E" w:themeColor="text1"/>
      <w:lang w:val="nl-NL"/>
    </w:rPr>
  </w:style>
  <w:style w:type="character" w:styleId="Verwijzingopmerking">
    <w:name w:val="annotation reference"/>
    <w:basedOn w:val="Standaardalinea-lettertype"/>
    <w:uiPriority w:val="99"/>
    <w:semiHidden/>
    <w:rsid w:val="002B2899"/>
    <w:rPr>
      <w:sz w:val="16"/>
      <w:szCs w:val="16"/>
      <w:lang w:val="nl-NL"/>
    </w:rPr>
  </w:style>
  <w:style w:type="paragraph" w:styleId="Tekstopmerking">
    <w:name w:val="annotation text"/>
    <w:basedOn w:val="Standaard"/>
    <w:link w:val="TekstopmerkingTeken"/>
    <w:uiPriority w:val="99"/>
    <w:semiHidden/>
    <w:rsid w:val="002B2899"/>
    <w:pPr>
      <w:spacing w:line="240" w:lineRule="auto"/>
    </w:pPr>
  </w:style>
  <w:style w:type="character" w:customStyle="1" w:styleId="TekstopmerkingTeken">
    <w:name w:val="Tekst opmerking Teken"/>
    <w:basedOn w:val="Standaardalinea-lettertype"/>
    <w:link w:val="Tekstopmerking"/>
    <w:uiPriority w:val="99"/>
    <w:semiHidden/>
    <w:rsid w:val="002B2899"/>
    <w:rPr>
      <w:lang w:val="nl-NL"/>
    </w:rPr>
  </w:style>
  <w:style w:type="paragraph" w:styleId="Onderwerpvanopmerking">
    <w:name w:val="annotation subject"/>
    <w:basedOn w:val="Tekstopmerking"/>
    <w:next w:val="Tekstopmerking"/>
    <w:link w:val="OnderwerpvanopmerkingTeken"/>
    <w:uiPriority w:val="99"/>
    <w:semiHidden/>
    <w:rsid w:val="002B2899"/>
    <w:rPr>
      <w:b/>
      <w:bCs/>
    </w:rPr>
  </w:style>
  <w:style w:type="character" w:customStyle="1" w:styleId="OnderwerpvanopmerkingTeken">
    <w:name w:val="Onderwerp van opmerking Teken"/>
    <w:basedOn w:val="TekstopmerkingTeken"/>
    <w:link w:val="Onderwerpvanopmerking"/>
    <w:uiPriority w:val="99"/>
    <w:semiHidden/>
    <w:rsid w:val="002B2899"/>
    <w:rPr>
      <w:b/>
      <w:bCs/>
      <w:lang w:val="nl-NL"/>
    </w:rPr>
  </w:style>
  <w:style w:type="paragraph" w:styleId="Datum">
    <w:name w:val="Date"/>
    <w:basedOn w:val="Standaard"/>
    <w:next w:val="Standaard"/>
    <w:link w:val="DatumTeken"/>
    <w:uiPriority w:val="99"/>
    <w:semiHidden/>
    <w:rsid w:val="002B2899"/>
  </w:style>
  <w:style w:type="character" w:customStyle="1" w:styleId="DatumTeken">
    <w:name w:val="Datum Teken"/>
    <w:basedOn w:val="Standaardalinea-lettertype"/>
    <w:link w:val="Datum"/>
    <w:uiPriority w:val="99"/>
    <w:semiHidden/>
    <w:rsid w:val="002B2899"/>
    <w:rPr>
      <w:lang w:val="nl-NL"/>
    </w:rPr>
  </w:style>
  <w:style w:type="paragraph" w:styleId="Documentstructuur">
    <w:name w:val="Document Map"/>
    <w:basedOn w:val="Standaard"/>
    <w:link w:val="DocumentstructuurTeken"/>
    <w:uiPriority w:val="99"/>
    <w:semiHidden/>
    <w:rsid w:val="002B2899"/>
    <w:pPr>
      <w:spacing w:line="240" w:lineRule="auto"/>
    </w:pPr>
    <w:rPr>
      <w:rFonts w:ascii="Tahoma" w:hAnsi="Tahoma" w:cs="Tahoma"/>
      <w:sz w:val="16"/>
      <w:szCs w:val="16"/>
    </w:rPr>
  </w:style>
  <w:style w:type="character" w:customStyle="1" w:styleId="DocumentstructuurTeken">
    <w:name w:val="Documentstructuur Teken"/>
    <w:basedOn w:val="Standaardalinea-lettertype"/>
    <w:link w:val="Documentstructuur"/>
    <w:uiPriority w:val="99"/>
    <w:semiHidden/>
    <w:rsid w:val="002B2899"/>
    <w:rPr>
      <w:rFonts w:ascii="Tahoma" w:hAnsi="Tahoma" w:cs="Tahoma"/>
      <w:sz w:val="16"/>
      <w:szCs w:val="16"/>
      <w:lang w:val="nl-NL"/>
    </w:rPr>
  </w:style>
  <w:style w:type="paragraph" w:styleId="E-mailhandtekening">
    <w:name w:val="E-mail Signature"/>
    <w:basedOn w:val="Standaard"/>
    <w:link w:val="E-mailhandtekeningTeken"/>
    <w:uiPriority w:val="99"/>
    <w:semiHidden/>
    <w:rsid w:val="002B2899"/>
    <w:pPr>
      <w:spacing w:line="240" w:lineRule="auto"/>
    </w:pPr>
  </w:style>
  <w:style w:type="character" w:customStyle="1" w:styleId="E-mailhandtekeningTeken">
    <w:name w:val="E-mailhandtekening Teken"/>
    <w:basedOn w:val="Standaardalinea-lettertype"/>
    <w:link w:val="E-mailhandtekening"/>
    <w:uiPriority w:val="99"/>
    <w:semiHidden/>
    <w:rsid w:val="002B2899"/>
    <w:rPr>
      <w:lang w:val="nl-NL"/>
    </w:rPr>
  </w:style>
  <w:style w:type="character" w:styleId="Nadruk">
    <w:name w:val="Emphasis"/>
    <w:basedOn w:val="Standaardalinea-lettertype"/>
    <w:unhideWhenUsed/>
    <w:qFormat/>
    <w:rsid w:val="002B2899"/>
    <w:rPr>
      <w:i/>
      <w:iCs/>
      <w:lang w:val="nl-NL"/>
    </w:rPr>
  </w:style>
  <w:style w:type="character" w:styleId="Eindnootmarkering">
    <w:name w:val="endnote reference"/>
    <w:basedOn w:val="Standaardalinea-lettertype"/>
    <w:uiPriority w:val="99"/>
    <w:semiHidden/>
    <w:rsid w:val="002B2899"/>
    <w:rPr>
      <w:vertAlign w:val="superscript"/>
      <w:lang w:val="nl-NL"/>
    </w:rPr>
  </w:style>
  <w:style w:type="paragraph" w:styleId="Eindnoottekst">
    <w:name w:val="endnote text"/>
    <w:basedOn w:val="Standaard"/>
    <w:link w:val="EindnoottekstTeken"/>
    <w:uiPriority w:val="99"/>
    <w:semiHidden/>
    <w:rsid w:val="002B2899"/>
    <w:pPr>
      <w:spacing w:line="240" w:lineRule="auto"/>
    </w:pPr>
  </w:style>
  <w:style w:type="character" w:customStyle="1" w:styleId="EindnoottekstTeken">
    <w:name w:val="Eindnoottekst Teken"/>
    <w:basedOn w:val="Standaardalinea-lettertype"/>
    <w:link w:val="Eindnoottekst"/>
    <w:uiPriority w:val="99"/>
    <w:semiHidden/>
    <w:rsid w:val="002B2899"/>
    <w:rPr>
      <w:lang w:val="nl-NL"/>
    </w:rPr>
  </w:style>
  <w:style w:type="paragraph" w:styleId="Adresenvelop">
    <w:name w:val="envelope address"/>
    <w:basedOn w:val="Standaard"/>
    <w:uiPriority w:val="99"/>
    <w:semiHidden/>
    <w:rsid w:val="002B289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rsid w:val="002B2899"/>
    <w:pPr>
      <w:spacing w:line="240" w:lineRule="auto"/>
    </w:pPr>
    <w:rPr>
      <w:rFonts w:asciiTheme="majorHAnsi" w:eastAsiaTheme="majorEastAsia" w:hAnsiTheme="majorHAnsi" w:cstheme="majorBidi"/>
    </w:rPr>
  </w:style>
  <w:style w:type="character" w:styleId="GevolgdeHyperlink">
    <w:name w:val="FollowedHyperlink"/>
    <w:basedOn w:val="Standaardalinea-lettertype"/>
    <w:uiPriority w:val="99"/>
    <w:semiHidden/>
    <w:rsid w:val="002B2899"/>
    <w:rPr>
      <w:color w:val="1F497D" w:themeColor="followedHyperlink"/>
      <w:u w:val="single"/>
      <w:lang w:val="nl-NL"/>
    </w:rPr>
  </w:style>
  <w:style w:type="paragraph" w:styleId="Voettekst">
    <w:name w:val="footer"/>
    <w:basedOn w:val="BaseText"/>
    <w:link w:val="VoettekstTeken"/>
    <w:unhideWhenUsed/>
    <w:rsid w:val="0085070A"/>
    <w:pPr>
      <w:spacing w:after="80" w:line="298" w:lineRule="auto"/>
    </w:pPr>
    <w:rPr>
      <w:sz w:val="14"/>
    </w:rPr>
  </w:style>
  <w:style w:type="character" w:customStyle="1" w:styleId="VoettekstTeken">
    <w:name w:val="Voettekst Teken"/>
    <w:basedOn w:val="Standaardalinea-lettertype"/>
    <w:link w:val="Voettekst"/>
    <w:rsid w:val="0085070A"/>
    <w:rPr>
      <w:rFonts w:ascii="Arial" w:hAnsi="Arial" w:cs="Arial"/>
      <w:color w:val="00577E" w:themeColor="text1"/>
      <w:sz w:val="14"/>
      <w:lang w:val="nl-NL"/>
    </w:rPr>
  </w:style>
  <w:style w:type="character" w:styleId="Voetnootmarkering">
    <w:name w:val="footnote reference"/>
    <w:basedOn w:val="Standaardalinea-lettertype"/>
    <w:uiPriority w:val="99"/>
    <w:semiHidden/>
    <w:rsid w:val="002B2899"/>
    <w:rPr>
      <w:vertAlign w:val="superscript"/>
      <w:lang w:val="nl-NL"/>
    </w:rPr>
  </w:style>
  <w:style w:type="paragraph" w:styleId="Voetnoottekst">
    <w:name w:val="footnote text"/>
    <w:basedOn w:val="Standaard"/>
    <w:link w:val="VoetnoottekstTeken"/>
    <w:uiPriority w:val="99"/>
    <w:semiHidden/>
    <w:rsid w:val="002B2899"/>
    <w:pPr>
      <w:spacing w:line="240" w:lineRule="auto"/>
    </w:pPr>
  </w:style>
  <w:style w:type="character" w:customStyle="1" w:styleId="VoetnoottekstTeken">
    <w:name w:val="Voetnoottekst Teken"/>
    <w:basedOn w:val="Standaardalinea-lettertype"/>
    <w:link w:val="Voetnoottekst"/>
    <w:uiPriority w:val="99"/>
    <w:semiHidden/>
    <w:rsid w:val="002B2899"/>
    <w:rPr>
      <w:lang w:val="nl-NL"/>
    </w:rPr>
  </w:style>
  <w:style w:type="paragraph" w:styleId="Koptekst">
    <w:name w:val="header"/>
    <w:basedOn w:val="BaseText"/>
    <w:link w:val="KoptekstTeken"/>
    <w:unhideWhenUsed/>
    <w:rsid w:val="002B2899"/>
    <w:pPr>
      <w:tabs>
        <w:tab w:val="center" w:pos="4513"/>
        <w:tab w:val="right" w:pos="9026"/>
      </w:tabs>
      <w:spacing w:line="228" w:lineRule="auto"/>
      <w:jc w:val="center"/>
    </w:pPr>
    <w:rPr>
      <w:color w:val="00577E" w:themeColor="accent1"/>
      <w:spacing w:val="40"/>
      <w:sz w:val="22"/>
    </w:rPr>
  </w:style>
  <w:style w:type="character" w:customStyle="1" w:styleId="KoptekstTeken">
    <w:name w:val="Koptekst Teken"/>
    <w:basedOn w:val="Standaardalinea-lettertype"/>
    <w:link w:val="Koptekst"/>
    <w:rsid w:val="002B2899"/>
    <w:rPr>
      <w:rFonts w:ascii="Arial" w:hAnsi="Arial" w:cs="Arial"/>
      <w:color w:val="00577E" w:themeColor="accent1"/>
      <w:spacing w:val="40"/>
      <w:sz w:val="22"/>
      <w:lang w:val="nl-NL"/>
    </w:rPr>
  </w:style>
  <w:style w:type="character" w:customStyle="1" w:styleId="Kop1Teken">
    <w:name w:val="Kop 1 Teken"/>
    <w:aliases w:val="Heading  1 Teken"/>
    <w:basedOn w:val="Standaardalinea-lettertype"/>
    <w:link w:val="Kop1"/>
    <w:rsid w:val="00636224"/>
    <w:rPr>
      <w:rFonts w:ascii="Arial" w:eastAsiaTheme="majorEastAsia" w:hAnsi="Arial" w:cstheme="majorBidi"/>
      <w:b/>
      <w:bCs/>
      <w:color w:val="00577E" w:themeColor="accent1"/>
      <w:sz w:val="24"/>
      <w:szCs w:val="28"/>
      <w:lang w:val="nl-NL"/>
    </w:rPr>
  </w:style>
  <w:style w:type="character" w:customStyle="1" w:styleId="Kop2Teken">
    <w:name w:val="Kop 2 Teken"/>
    <w:aliases w:val="Heading  2 Teken"/>
    <w:basedOn w:val="Standaardalinea-lettertype"/>
    <w:link w:val="Kop2"/>
    <w:rsid w:val="00636224"/>
    <w:rPr>
      <w:rFonts w:ascii="Arial" w:eastAsiaTheme="majorEastAsia" w:hAnsi="Arial" w:cstheme="majorBidi"/>
      <w:b/>
      <w:bCs/>
      <w:color w:val="00577E" w:themeColor="accent1"/>
      <w:sz w:val="22"/>
      <w:szCs w:val="26"/>
      <w:lang w:val="nl-NL"/>
    </w:rPr>
  </w:style>
  <w:style w:type="character" w:customStyle="1" w:styleId="Kop3Teken">
    <w:name w:val="Kop 3 Teken"/>
    <w:basedOn w:val="Standaardalinea-lettertype"/>
    <w:link w:val="Kop3"/>
    <w:rsid w:val="002B2899"/>
    <w:rPr>
      <w:rFonts w:ascii="Arial" w:eastAsiaTheme="majorEastAsia" w:hAnsi="Arial" w:cstheme="majorBidi"/>
      <w:b/>
      <w:bCs/>
      <w:color w:val="00577E" w:themeColor="text1"/>
      <w:sz w:val="24"/>
      <w:lang w:val="nl-NL"/>
    </w:rPr>
  </w:style>
  <w:style w:type="character" w:customStyle="1" w:styleId="Kop4Teken">
    <w:name w:val="Kop 4 Teken"/>
    <w:aliases w:val="Heading  3 Teken"/>
    <w:basedOn w:val="Standaardalinea-lettertype"/>
    <w:link w:val="Kop4"/>
    <w:rsid w:val="00636224"/>
    <w:rPr>
      <w:rFonts w:ascii="Arial" w:eastAsiaTheme="majorEastAsia" w:hAnsi="Arial" w:cstheme="majorBidi"/>
      <w:b/>
      <w:bCs/>
      <w:iCs/>
      <w:color w:val="00577E" w:themeColor="text1"/>
      <w:lang w:val="nl-NL"/>
    </w:rPr>
  </w:style>
  <w:style w:type="character" w:customStyle="1" w:styleId="Kop5Teken">
    <w:name w:val="Kop 5 Teken"/>
    <w:basedOn w:val="Standaardalinea-lettertype"/>
    <w:link w:val="Kop5"/>
    <w:rsid w:val="002B2899"/>
    <w:rPr>
      <w:rFonts w:ascii="Arial" w:eastAsiaTheme="majorEastAsia" w:hAnsi="Arial" w:cstheme="majorBidi"/>
      <w:b/>
      <w:color w:val="00577E" w:themeColor="text1"/>
      <w:lang w:val="nl-NL"/>
    </w:rPr>
  </w:style>
  <w:style w:type="character" w:customStyle="1" w:styleId="Kop6Teken">
    <w:name w:val="Kop 6 Teken"/>
    <w:basedOn w:val="Standaardalinea-lettertype"/>
    <w:link w:val="Kop6"/>
    <w:uiPriority w:val="9"/>
    <w:semiHidden/>
    <w:rsid w:val="002B2899"/>
    <w:rPr>
      <w:rFonts w:asciiTheme="majorHAnsi" w:eastAsiaTheme="majorEastAsia" w:hAnsiTheme="majorHAnsi" w:cstheme="majorBidi"/>
      <w:i/>
      <w:iCs/>
      <w:color w:val="002B3E" w:themeColor="accent1" w:themeShade="7F"/>
      <w:lang w:val="nl-NL"/>
    </w:rPr>
  </w:style>
  <w:style w:type="character" w:customStyle="1" w:styleId="Kop7Teken">
    <w:name w:val="Kop 7 Teken"/>
    <w:basedOn w:val="Standaardalinea-lettertype"/>
    <w:link w:val="Kop7"/>
    <w:uiPriority w:val="9"/>
    <w:semiHidden/>
    <w:rsid w:val="002B2899"/>
    <w:rPr>
      <w:rFonts w:asciiTheme="majorHAnsi" w:eastAsiaTheme="majorEastAsia" w:hAnsiTheme="majorHAnsi" w:cstheme="majorBidi"/>
      <w:i/>
      <w:iCs/>
      <w:color w:val="0099DE" w:themeColor="text1" w:themeTint="BF"/>
      <w:lang w:val="nl-NL"/>
    </w:rPr>
  </w:style>
  <w:style w:type="character" w:customStyle="1" w:styleId="Kop8Teken">
    <w:name w:val="Kop 8 Teken"/>
    <w:basedOn w:val="Standaardalinea-lettertype"/>
    <w:link w:val="Kop8"/>
    <w:uiPriority w:val="9"/>
    <w:semiHidden/>
    <w:rsid w:val="002B2899"/>
    <w:rPr>
      <w:rFonts w:asciiTheme="majorHAnsi" w:eastAsiaTheme="majorEastAsia" w:hAnsiTheme="majorHAnsi" w:cstheme="majorBidi"/>
      <w:color w:val="0099DE" w:themeColor="text1" w:themeTint="BF"/>
      <w:lang w:val="nl-NL"/>
    </w:rPr>
  </w:style>
  <w:style w:type="character" w:customStyle="1" w:styleId="Kop9Teken">
    <w:name w:val="Kop 9 Teken"/>
    <w:basedOn w:val="Standaardalinea-lettertype"/>
    <w:link w:val="Kop9"/>
    <w:rsid w:val="002B2899"/>
    <w:rPr>
      <w:rFonts w:ascii="Arial" w:eastAsiaTheme="majorEastAsia" w:hAnsi="Arial" w:cstheme="majorBidi"/>
      <w:b/>
      <w:iCs/>
      <w:color w:val="00577E" w:themeColor="accent1"/>
      <w:sz w:val="22"/>
      <w:lang w:val="nl-NL"/>
    </w:rPr>
  </w:style>
  <w:style w:type="character" w:styleId="HTML-acroniem">
    <w:name w:val="HTML Acronym"/>
    <w:basedOn w:val="Standaardalinea-lettertype"/>
    <w:uiPriority w:val="99"/>
    <w:semiHidden/>
    <w:rsid w:val="002B2899"/>
    <w:rPr>
      <w:lang w:val="nl-NL"/>
    </w:rPr>
  </w:style>
  <w:style w:type="paragraph" w:styleId="HTML-adres">
    <w:name w:val="HTML Address"/>
    <w:basedOn w:val="Standaard"/>
    <w:link w:val="HTML-adresTeken"/>
    <w:uiPriority w:val="99"/>
    <w:semiHidden/>
    <w:rsid w:val="002B2899"/>
    <w:pPr>
      <w:spacing w:line="240" w:lineRule="auto"/>
    </w:pPr>
    <w:rPr>
      <w:i/>
      <w:iCs/>
    </w:rPr>
  </w:style>
  <w:style w:type="character" w:customStyle="1" w:styleId="HTML-adresTeken">
    <w:name w:val="HTML-adres Teken"/>
    <w:basedOn w:val="Standaardalinea-lettertype"/>
    <w:link w:val="HTML-adres"/>
    <w:uiPriority w:val="99"/>
    <w:semiHidden/>
    <w:rsid w:val="002B2899"/>
    <w:rPr>
      <w:i/>
      <w:iCs/>
      <w:lang w:val="nl-NL"/>
    </w:rPr>
  </w:style>
  <w:style w:type="character" w:styleId="HTML-citaat">
    <w:name w:val="HTML Cite"/>
    <w:basedOn w:val="Standaardalinea-lettertype"/>
    <w:uiPriority w:val="99"/>
    <w:semiHidden/>
    <w:rsid w:val="002B2899"/>
    <w:rPr>
      <w:i/>
      <w:iCs/>
      <w:lang w:val="nl-NL"/>
    </w:rPr>
  </w:style>
  <w:style w:type="character" w:styleId="HTML-code">
    <w:name w:val="HTML Code"/>
    <w:basedOn w:val="Standaardalinea-lettertype"/>
    <w:uiPriority w:val="99"/>
    <w:semiHidden/>
    <w:rsid w:val="002B2899"/>
    <w:rPr>
      <w:rFonts w:ascii="Consolas" w:hAnsi="Consolas" w:cs="Consolas"/>
      <w:sz w:val="20"/>
      <w:szCs w:val="20"/>
      <w:lang w:val="nl-NL"/>
    </w:rPr>
  </w:style>
  <w:style w:type="character" w:styleId="HTML-definitie">
    <w:name w:val="HTML Definition"/>
    <w:basedOn w:val="Standaardalinea-lettertype"/>
    <w:uiPriority w:val="99"/>
    <w:semiHidden/>
    <w:rsid w:val="002B2899"/>
    <w:rPr>
      <w:i/>
      <w:iCs/>
      <w:lang w:val="nl-NL"/>
    </w:rPr>
  </w:style>
  <w:style w:type="character" w:styleId="HTML-toetsenbord">
    <w:name w:val="HTML Keyboard"/>
    <w:basedOn w:val="Standaardalinea-lettertype"/>
    <w:uiPriority w:val="99"/>
    <w:semiHidden/>
    <w:rsid w:val="002B2899"/>
    <w:rPr>
      <w:rFonts w:ascii="Consolas" w:hAnsi="Consolas" w:cs="Consolas"/>
      <w:sz w:val="20"/>
      <w:szCs w:val="20"/>
      <w:lang w:val="nl-NL"/>
    </w:rPr>
  </w:style>
  <w:style w:type="paragraph" w:styleId="HTML-voorafopgemaakt">
    <w:name w:val="HTML Preformatted"/>
    <w:basedOn w:val="Standaard"/>
    <w:link w:val="HTML-voorafopgemaaktTeken"/>
    <w:uiPriority w:val="99"/>
    <w:semiHidden/>
    <w:rsid w:val="002B2899"/>
    <w:pPr>
      <w:spacing w:line="240" w:lineRule="auto"/>
    </w:pPr>
    <w:rPr>
      <w:rFonts w:ascii="Consolas" w:hAnsi="Consolas" w:cs="Consolas"/>
    </w:rPr>
  </w:style>
  <w:style w:type="character" w:customStyle="1" w:styleId="HTML-voorafopgemaaktTeken">
    <w:name w:val="HTML - vooraf opgemaakt Teken"/>
    <w:basedOn w:val="Standaardalinea-lettertype"/>
    <w:link w:val="HTML-voorafopgemaakt"/>
    <w:uiPriority w:val="99"/>
    <w:semiHidden/>
    <w:rsid w:val="002B2899"/>
    <w:rPr>
      <w:rFonts w:ascii="Consolas" w:hAnsi="Consolas" w:cs="Consolas"/>
      <w:lang w:val="nl-NL"/>
    </w:rPr>
  </w:style>
  <w:style w:type="character" w:styleId="HTML-voorbeeld">
    <w:name w:val="HTML Sample"/>
    <w:basedOn w:val="Standaardalinea-lettertype"/>
    <w:uiPriority w:val="99"/>
    <w:semiHidden/>
    <w:rsid w:val="002B2899"/>
    <w:rPr>
      <w:rFonts w:ascii="Consolas" w:hAnsi="Consolas" w:cs="Consolas"/>
      <w:sz w:val="24"/>
      <w:szCs w:val="24"/>
      <w:lang w:val="nl-NL"/>
    </w:rPr>
  </w:style>
  <w:style w:type="character" w:styleId="HTML-schrijfmachine">
    <w:name w:val="HTML Typewriter"/>
    <w:basedOn w:val="Standaardalinea-lettertype"/>
    <w:uiPriority w:val="99"/>
    <w:semiHidden/>
    <w:rsid w:val="002B2899"/>
    <w:rPr>
      <w:rFonts w:ascii="Consolas" w:hAnsi="Consolas" w:cs="Consolas"/>
      <w:sz w:val="20"/>
      <w:szCs w:val="20"/>
      <w:lang w:val="nl-NL"/>
    </w:rPr>
  </w:style>
  <w:style w:type="character" w:styleId="HTML-variabele">
    <w:name w:val="HTML Variable"/>
    <w:basedOn w:val="Standaardalinea-lettertype"/>
    <w:uiPriority w:val="99"/>
    <w:semiHidden/>
    <w:rsid w:val="002B2899"/>
    <w:rPr>
      <w:i/>
      <w:iCs/>
      <w:lang w:val="nl-NL"/>
    </w:rPr>
  </w:style>
  <w:style w:type="character" w:styleId="Hyperlink">
    <w:name w:val="Hyperlink"/>
    <w:basedOn w:val="Standaardalinea-lettertype"/>
    <w:uiPriority w:val="99"/>
    <w:semiHidden/>
    <w:rsid w:val="002B2899"/>
    <w:rPr>
      <w:color w:val="1F497D" w:themeColor="hyperlink"/>
      <w:u w:val="single"/>
      <w:lang w:val="nl-NL"/>
    </w:rPr>
  </w:style>
  <w:style w:type="paragraph" w:styleId="Index1">
    <w:name w:val="index 1"/>
    <w:basedOn w:val="Standaard"/>
    <w:next w:val="Standaard"/>
    <w:autoRedefine/>
    <w:uiPriority w:val="99"/>
    <w:semiHidden/>
    <w:rsid w:val="002B2899"/>
    <w:pPr>
      <w:spacing w:line="240" w:lineRule="auto"/>
      <w:ind w:left="200" w:hanging="200"/>
    </w:pPr>
  </w:style>
  <w:style w:type="paragraph" w:styleId="Index2">
    <w:name w:val="index 2"/>
    <w:basedOn w:val="Standaard"/>
    <w:next w:val="Standaard"/>
    <w:autoRedefine/>
    <w:uiPriority w:val="99"/>
    <w:semiHidden/>
    <w:rsid w:val="002B2899"/>
    <w:pPr>
      <w:spacing w:line="240" w:lineRule="auto"/>
      <w:ind w:left="400" w:hanging="200"/>
    </w:pPr>
  </w:style>
  <w:style w:type="paragraph" w:styleId="Index3">
    <w:name w:val="index 3"/>
    <w:basedOn w:val="Standaard"/>
    <w:next w:val="Standaard"/>
    <w:autoRedefine/>
    <w:uiPriority w:val="99"/>
    <w:semiHidden/>
    <w:rsid w:val="002B2899"/>
    <w:pPr>
      <w:spacing w:line="240" w:lineRule="auto"/>
      <w:ind w:left="600" w:hanging="200"/>
    </w:pPr>
  </w:style>
  <w:style w:type="paragraph" w:styleId="Index4">
    <w:name w:val="index 4"/>
    <w:basedOn w:val="Standaard"/>
    <w:next w:val="Standaard"/>
    <w:autoRedefine/>
    <w:uiPriority w:val="99"/>
    <w:semiHidden/>
    <w:rsid w:val="002B2899"/>
    <w:pPr>
      <w:spacing w:line="240" w:lineRule="auto"/>
      <w:ind w:left="800" w:hanging="200"/>
    </w:pPr>
  </w:style>
  <w:style w:type="paragraph" w:styleId="Index5">
    <w:name w:val="index 5"/>
    <w:basedOn w:val="Standaard"/>
    <w:next w:val="Standaard"/>
    <w:autoRedefine/>
    <w:uiPriority w:val="99"/>
    <w:semiHidden/>
    <w:rsid w:val="002B2899"/>
    <w:pPr>
      <w:spacing w:line="240" w:lineRule="auto"/>
      <w:ind w:left="1000" w:hanging="200"/>
    </w:pPr>
  </w:style>
  <w:style w:type="paragraph" w:styleId="Index6">
    <w:name w:val="index 6"/>
    <w:basedOn w:val="Standaard"/>
    <w:next w:val="Standaard"/>
    <w:autoRedefine/>
    <w:uiPriority w:val="99"/>
    <w:semiHidden/>
    <w:rsid w:val="002B2899"/>
    <w:pPr>
      <w:spacing w:line="240" w:lineRule="auto"/>
      <w:ind w:left="1200" w:hanging="200"/>
    </w:pPr>
  </w:style>
  <w:style w:type="paragraph" w:styleId="Index7">
    <w:name w:val="index 7"/>
    <w:basedOn w:val="Standaard"/>
    <w:next w:val="Standaard"/>
    <w:autoRedefine/>
    <w:uiPriority w:val="99"/>
    <w:semiHidden/>
    <w:rsid w:val="002B2899"/>
    <w:pPr>
      <w:spacing w:line="240" w:lineRule="auto"/>
      <w:ind w:left="1400" w:hanging="200"/>
    </w:pPr>
  </w:style>
  <w:style w:type="paragraph" w:styleId="Index8">
    <w:name w:val="index 8"/>
    <w:basedOn w:val="Standaard"/>
    <w:next w:val="Standaard"/>
    <w:autoRedefine/>
    <w:uiPriority w:val="99"/>
    <w:semiHidden/>
    <w:rsid w:val="002B2899"/>
    <w:pPr>
      <w:spacing w:line="240" w:lineRule="auto"/>
      <w:ind w:left="1600" w:hanging="200"/>
    </w:pPr>
  </w:style>
  <w:style w:type="paragraph" w:styleId="Index9">
    <w:name w:val="index 9"/>
    <w:basedOn w:val="Standaard"/>
    <w:next w:val="Standaard"/>
    <w:autoRedefine/>
    <w:uiPriority w:val="99"/>
    <w:semiHidden/>
    <w:rsid w:val="002B2899"/>
    <w:pPr>
      <w:spacing w:line="240" w:lineRule="auto"/>
      <w:ind w:left="1800" w:hanging="200"/>
    </w:pPr>
  </w:style>
  <w:style w:type="paragraph" w:styleId="Indexkop">
    <w:name w:val="index heading"/>
    <w:basedOn w:val="Standaard"/>
    <w:next w:val="Index1"/>
    <w:uiPriority w:val="99"/>
    <w:semiHidden/>
    <w:rsid w:val="002B2899"/>
    <w:rPr>
      <w:rFonts w:asciiTheme="majorHAnsi" w:eastAsiaTheme="majorEastAsia" w:hAnsiTheme="majorHAnsi" w:cstheme="majorBidi"/>
      <w:b/>
      <w:bCs/>
    </w:rPr>
  </w:style>
  <w:style w:type="character" w:styleId="Intensievebenadr">
    <w:name w:val="Intense Emphasis"/>
    <w:basedOn w:val="Standaardalinea-lettertype"/>
    <w:semiHidden/>
    <w:rsid w:val="002B2899"/>
    <w:rPr>
      <w:b/>
      <w:bCs/>
      <w:i/>
      <w:iCs/>
      <w:color w:val="00577E" w:themeColor="accent1"/>
      <w:lang w:val="nl-NL"/>
    </w:rPr>
  </w:style>
  <w:style w:type="paragraph" w:styleId="Duidelijkcitaat">
    <w:name w:val="Intense Quote"/>
    <w:basedOn w:val="Standaard"/>
    <w:next w:val="Standaard"/>
    <w:link w:val="DuidelijkcitaatTeken"/>
    <w:semiHidden/>
    <w:rsid w:val="002B2899"/>
    <w:pPr>
      <w:pBdr>
        <w:bottom w:val="single" w:sz="4" w:space="4" w:color="00577E" w:themeColor="accent1"/>
      </w:pBdr>
      <w:spacing w:before="200" w:after="280"/>
      <w:ind w:left="936" w:right="936"/>
    </w:pPr>
    <w:rPr>
      <w:b/>
      <w:bCs/>
      <w:i/>
      <w:iCs/>
      <w:color w:val="00577E" w:themeColor="accent1"/>
    </w:rPr>
  </w:style>
  <w:style w:type="character" w:customStyle="1" w:styleId="DuidelijkcitaatTeken">
    <w:name w:val="Duidelijk citaat Teken"/>
    <w:basedOn w:val="Standaardalinea-lettertype"/>
    <w:link w:val="Duidelijkcitaat"/>
    <w:uiPriority w:val="30"/>
    <w:rsid w:val="002B2899"/>
    <w:rPr>
      <w:b/>
      <w:bCs/>
      <w:i/>
      <w:iCs/>
      <w:color w:val="00577E" w:themeColor="accent1"/>
      <w:lang w:val="nl-NL"/>
    </w:rPr>
  </w:style>
  <w:style w:type="character" w:styleId="Intensieveverwijzing">
    <w:name w:val="Intense Reference"/>
    <w:basedOn w:val="Standaardalinea-lettertype"/>
    <w:semiHidden/>
    <w:rsid w:val="002B2899"/>
    <w:rPr>
      <w:b/>
      <w:bCs/>
      <w:smallCaps/>
      <w:color w:val="C7D300" w:themeColor="accent2"/>
      <w:spacing w:val="5"/>
      <w:u w:val="single"/>
      <w:lang w:val="nl-NL"/>
    </w:rPr>
  </w:style>
  <w:style w:type="character" w:styleId="Regelnummer">
    <w:name w:val="line number"/>
    <w:basedOn w:val="Standaardalinea-lettertype"/>
    <w:uiPriority w:val="99"/>
    <w:semiHidden/>
    <w:rsid w:val="002B2899"/>
    <w:rPr>
      <w:lang w:val="nl-NL"/>
    </w:rPr>
  </w:style>
  <w:style w:type="paragraph" w:styleId="Lijst">
    <w:name w:val="List"/>
    <w:basedOn w:val="Standaard"/>
    <w:uiPriority w:val="99"/>
    <w:semiHidden/>
    <w:rsid w:val="002B2899"/>
    <w:pPr>
      <w:ind w:left="283" w:hanging="283"/>
      <w:contextualSpacing/>
    </w:pPr>
  </w:style>
  <w:style w:type="paragraph" w:styleId="Lijst2">
    <w:name w:val="List 2"/>
    <w:basedOn w:val="Standaard"/>
    <w:uiPriority w:val="99"/>
    <w:semiHidden/>
    <w:rsid w:val="002B2899"/>
    <w:pPr>
      <w:ind w:left="566" w:hanging="283"/>
      <w:contextualSpacing/>
    </w:pPr>
  </w:style>
  <w:style w:type="paragraph" w:styleId="Lijst3">
    <w:name w:val="List 3"/>
    <w:basedOn w:val="Standaard"/>
    <w:uiPriority w:val="99"/>
    <w:semiHidden/>
    <w:rsid w:val="002B2899"/>
    <w:pPr>
      <w:ind w:left="849" w:hanging="283"/>
      <w:contextualSpacing/>
    </w:pPr>
  </w:style>
  <w:style w:type="paragraph" w:styleId="Lijst4">
    <w:name w:val="List 4"/>
    <w:basedOn w:val="Standaard"/>
    <w:uiPriority w:val="99"/>
    <w:semiHidden/>
    <w:rsid w:val="002B2899"/>
    <w:pPr>
      <w:ind w:left="1132" w:hanging="283"/>
      <w:contextualSpacing/>
    </w:pPr>
  </w:style>
  <w:style w:type="paragraph" w:styleId="Lijst5">
    <w:name w:val="List 5"/>
    <w:basedOn w:val="Standaard"/>
    <w:uiPriority w:val="99"/>
    <w:semiHidden/>
    <w:rsid w:val="002B2899"/>
    <w:pPr>
      <w:ind w:left="1415" w:hanging="283"/>
      <w:contextualSpacing/>
    </w:pPr>
  </w:style>
  <w:style w:type="paragraph" w:styleId="Lijstopsomteken">
    <w:name w:val="List Bullet"/>
    <w:basedOn w:val="BaseText"/>
    <w:unhideWhenUsed/>
    <w:qFormat/>
    <w:rsid w:val="00D2070A"/>
    <w:pPr>
      <w:numPr>
        <w:numId w:val="15"/>
      </w:numPr>
      <w:spacing w:before="120"/>
    </w:pPr>
  </w:style>
  <w:style w:type="paragraph" w:styleId="Lijstopsomteken2">
    <w:name w:val="List Bullet 2"/>
    <w:basedOn w:val="BaseText"/>
    <w:unhideWhenUsed/>
    <w:rsid w:val="00D2070A"/>
    <w:pPr>
      <w:numPr>
        <w:ilvl w:val="1"/>
        <w:numId w:val="15"/>
      </w:numPr>
      <w:spacing w:before="80"/>
    </w:pPr>
  </w:style>
  <w:style w:type="paragraph" w:styleId="Lijstopsomteken3">
    <w:name w:val="List Bullet 3"/>
    <w:basedOn w:val="BaseText"/>
    <w:unhideWhenUsed/>
    <w:rsid w:val="00D2070A"/>
    <w:pPr>
      <w:numPr>
        <w:ilvl w:val="2"/>
        <w:numId w:val="15"/>
      </w:numPr>
      <w:spacing w:before="80" w:line="302" w:lineRule="auto"/>
    </w:pPr>
    <w:rPr>
      <w:sz w:val="18"/>
    </w:rPr>
  </w:style>
  <w:style w:type="paragraph" w:styleId="Lijstopsomteken4">
    <w:name w:val="List Bullet 4"/>
    <w:basedOn w:val="Standaard"/>
    <w:uiPriority w:val="99"/>
    <w:semiHidden/>
    <w:rsid w:val="002B2899"/>
    <w:pPr>
      <w:numPr>
        <w:numId w:val="4"/>
      </w:numPr>
      <w:contextualSpacing/>
    </w:pPr>
  </w:style>
  <w:style w:type="paragraph" w:styleId="Lijstopsomteken5">
    <w:name w:val="List Bullet 5"/>
    <w:basedOn w:val="Standaard"/>
    <w:uiPriority w:val="99"/>
    <w:semiHidden/>
    <w:rsid w:val="002B2899"/>
    <w:pPr>
      <w:numPr>
        <w:numId w:val="5"/>
      </w:numPr>
      <w:contextualSpacing/>
    </w:pPr>
  </w:style>
  <w:style w:type="paragraph" w:styleId="Lijstvoortzetting">
    <w:name w:val="List Continue"/>
    <w:basedOn w:val="Standaard"/>
    <w:uiPriority w:val="99"/>
    <w:semiHidden/>
    <w:rsid w:val="002B2899"/>
    <w:pPr>
      <w:spacing w:after="120"/>
      <w:ind w:left="283"/>
      <w:contextualSpacing/>
    </w:pPr>
  </w:style>
  <w:style w:type="paragraph" w:styleId="Lijstvoortzetting2">
    <w:name w:val="List Continue 2"/>
    <w:basedOn w:val="Standaard"/>
    <w:uiPriority w:val="99"/>
    <w:semiHidden/>
    <w:rsid w:val="002B2899"/>
    <w:pPr>
      <w:spacing w:after="120"/>
      <w:ind w:left="566"/>
      <w:contextualSpacing/>
    </w:pPr>
  </w:style>
  <w:style w:type="paragraph" w:styleId="Lijstvoortzetting3">
    <w:name w:val="List Continue 3"/>
    <w:basedOn w:val="Standaard"/>
    <w:uiPriority w:val="99"/>
    <w:semiHidden/>
    <w:rsid w:val="002B2899"/>
    <w:pPr>
      <w:spacing w:after="120"/>
      <w:ind w:left="849"/>
      <w:contextualSpacing/>
    </w:pPr>
  </w:style>
  <w:style w:type="paragraph" w:styleId="Lijstvoortzetting4">
    <w:name w:val="List Continue 4"/>
    <w:basedOn w:val="Standaard"/>
    <w:uiPriority w:val="99"/>
    <w:semiHidden/>
    <w:rsid w:val="002B2899"/>
    <w:pPr>
      <w:spacing w:after="120"/>
      <w:ind w:left="1132"/>
      <w:contextualSpacing/>
    </w:pPr>
  </w:style>
  <w:style w:type="paragraph" w:styleId="Lijstvoortzetting5">
    <w:name w:val="List Continue 5"/>
    <w:basedOn w:val="Standaard"/>
    <w:uiPriority w:val="99"/>
    <w:semiHidden/>
    <w:rsid w:val="002B2899"/>
    <w:pPr>
      <w:spacing w:after="120"/>
      <w:ind w:left="1415"/>
      <w:contextualSpacing/>
    </w:pPr>
  </w:style>
  <w:style w:type="paragraph" w:styleId="Lijstnummering">
    <w:name w:val="List Number"/>
    <w:basedOn w:val="BaseText"/>
    <w:unhideWhenUsed/>
    <w:qFormat/>
    <w:rsid w:val="00D2070A"/>
    <w:pPr>
      <w:numPr>
        <w:numId w:val="11"/>
      </w:numPr>
      <w:spacing w:before="120"/>
    </w:pPr>
  </w:style>
  <w:style w:type="paragraph" w:styleId="Lijstnummering2">
    <w:name w:val="List Number 2"/>
    <w:basedOn w:val="BaseText"/>
    <w:unhideWhenUsed/>
    <w:rsid w:val="00D2070A"/>
    <w:pPr>
      <w:numPr>
        <w:ilvl w:val="1"/>
        <w:numId w:val="11"/>
      </w:numPr>
      <w:spacing w:before="80"/>
    </w:pPr>
  </w:style>
  <w:style w:type="paragraph" w:styleId="Lijstnummering3">
    <w:name w:val="List Number 3"/>
    <w:basedOn w:val="BaseText"/>
    <w:unhideWhenUsed/>
    <w:rsid w:val="00D2070A"/>
    <w:pPr>
      <w:numPr>
        <w:ilvl w:val="2"/>
        <w:numId w:val="11"/>
      </w:numPr>
      <w:spacing w:before="80" w:line="302" w:lineRule="auto"/>
    </w:pPr>
    <w:rPr>
      <w:sz w:val="18"/>
    </w:rPr>
  </w:style>
  <w:style w:type="paragraph" w:styleId="Lijstnummering4">
    <w:name w:val="List Number 4"/>
    <w:basedOn w:val="Standaard"/>
    <w:uiPriority w:val="99"/>
    <w:semiHidden/>
    <w:rsid w:val="002B2899"/>
    <w:pPr>
      <w:numPr>
        <w:numId w:val="9"/>
      </w:numPr>
      <w:contextualSpacing/>
    </w:pPr>
  </w:style>
  <w:style w:type="paragraph" w:styleId="Lijstnummering5">
    <w:name w:val="List Number 5"/>
    <w:basedOn w:val="Standaard"/>
    <w:uiPriority w:val="99"/>
    <w:semiHidden/>
    <w:rsid w:val="002B2899"/>
    <w:pPr>
      <w:numPr>
        <w:numId w:val="10"/>
      </w:numPr>
      <w:contextualSpacing/>
    </w:pPr>
  </w:style>
  <w:style w:type="paragraph" w:styleId="Lijstalinea">
    <w:name w:val="List Paragraph"/>
    <w:basedOn w:val="Standaard"/>
    <w:uiPriority w:val="34"/>
    <w:qFormat/>
    <w:rsid w:val="002B2899"/>
    <w:pPr>
      <w:ind w:left="720"/>
      <w:contextualSpacing/>
    </w:pPr>
  </w:style>
  <w:style w:type="paragraph" w:styleId="Macrotekst">
    <w:name w:val="macro"/>
    <w:link w:val="MacrotekstTeken"/>
    <w:uiPriority w:val="99"/>
    <w:semiHidden/>
    <w:rsid w:val="002B2899"/>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kstTeken">
    <w:name w:val="Macrotekst Teken"/>
    <w:basedOn w:val="Standaardalinea-lettertype"/>
    <w:link w:val="Macrotekst"/>
    <w:uiPriority w:val="99"/>
    <w:semiHidden/>
    <w:rsid w:val="002B2899"/>
    <w:rPr>
      <w:rFonts w:ascii="Consolas" w:hAnsi="Consolas" w:cs="Consolas"/>
      <w:lang w:val="nl-NL"/>
    </w:rPr>
  </w:style>
  <w:style w:type="paragraph" w:styleId="Berichtkop">
    <w:name w:val="Message Header"/>
    <w:basedOn w:val="Standaard"/>
    <w:link w:val="BerichtkopTeken"/>
    <w:uiPriority w:val="99"/>
    <w:semiHidden/>
    <w:rsid w:val="002B28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Teken">
    <w:name w:val="Berichtkop Teken"/>
    <w:basedOn w:val="Standaardalinea-lettertype"/>
    <w:link w:val="Berichtkop"/>
    <w:uiPriority w:val="99"/>
    <w:semiHidden/>
    <w:rsid w:val="002B2899"/>
    <w:rPr>
      <w:rFonts w:asciiTheme="majorHAnsi" w:eastAsiaTheme="majorEastAsia" w:hAnsiTheme="majorHAnsi" w:cstheme="majorBidi"/>
      <w:sz w:val="24"/>
      <w:szCs w:val="24"/>
      <w:shd w:val="pct20" w:color="auto" w:fill="auto"/>
      <w:lang w:val="nl-NL"/>
    </w:rPr>
  </w:style>
  <w:style w:type="paragraph" w:styleId="Geenafstand">
    <w:name w:val="No Spacing"/>
    <w:semiHidden/>
    <w:rsid w:val="002B2899"/>
    <w:pPr>
      <w:spacing w:line="240" w:lineRule="auto"/>
    </w:pPr>
  </w:style>
  <w:style w:type="paragraph" w:styleId="Normaalweb">
    <w:name w:val="Normal (Web)"/>
    <w:basedOn w:val="Standaard"/>
    <w:uiPriority w:val="99"/>
    <w:semiHidden/>
    <w:rsid w:val="002B2899"/>
    <w:rPr>
      <w:rFonts w:ascii="Times New Roman" w:hAnsi="Times New Roman"/>
      <w:sz w:val="24"/>
      <w:szCs w:val="24"/>
    </w:rPr>
  </w:style>
  <w:style w:type="paragraph" w:styleId="Standaardinspringing">
    <w:name w:val="Normal Indent"/>
    <w:basedOn w:val="Standaard"/>
    <w:uiPriority w:val="99"/>
    <w:semiHidden/>
    <w:rsid w:val="002B2899"/>
    <w:pPr>
      <w:ind w:left="720"/>
    </w:pPr>
  </w:style>
  <w:style w:type="paragraph" w:styleId="Notitiekop">
    <w:name w:val="Note Heading"/>
    <w:basedOn w:val="Standaard"/>
    <w:next w:val="Standaard"/>
    <w:link w:val="NotitiekopTeken"/>
    <w:uiPriority w:val="99"/>
    <w:semiHidden/>
    <w:rsid w:val="002B2899"/>
    <w:pPr>
      <w:spacing w:line="240" w:lineRule="auto"/>
    </w:pPr>
  </w:style>
  <w:style w:type="character" w:customStyle="1" w:styleId="NotitiekopTeken">
    <w:name w:val="Notitiekop Teken"/>
    <w:basedOn w:val="Standaardalinea-lettertype"/>
    <w:link w:val="Notitiekop"/>
    <w:uiPriority w:val="99"/>
    <w:semiHidden/>
    <w:rsid w:val="002B2899"/>
    <w:rPr>
      <w:lang w:val="nl-NL"/>
    </w:rPr>
  </w:style>
  <w:style w:type="character" w:styleId="Paginanummer">
    <w:name w:val="page number"/>
    <w:basedOn w:val="Standaardalinea-lettertype"/>
    <w:uiPriority w:val="99"/>
    <w:semiHidden/>
    <w:rsid w:val="002B2899"/>
    <w:rPr>
      <w:lang w:val="nl-NL"/>
    </w:rPr>
  </w:style>
  <w:style w:type="character" w:styleId="Tekstvantijdelijkeaanduiding">
    <w:name w:val="Placeholder Text"/>
    <w:basedOn w:val="Standaardalinea-lettertype"/>
    <w:uiPriority w:val="99"/>
    <w:semiHidden/>
    <w:rsid w:val="002B2899"/>
    <w:rPr>
      <w:color w:val="808080"/>
      <w:lang w:val="nl-NL"/>
    </w:rPr>
  </w:style>
  <w:style w:type="paragraph" w:styleId="Tekstzonderopmaak">
    <w:name w:val="Plain Text"/>
    <w:basedOn w:val="Standaard"/>
    <w:link w:val="TekstzonderopmaakTeken"/>
    <w:uiPriority w:val="99"/>
    <w:semiHidden/>
    <w:rsid w:val="002B2899"/>
    <w:pPr>
      <w:spacing w:line="240" w:lineRule="auto"/>
    </w:pPr>
    <w:rPr>
      <w:rFonts w:ascii="Consolas" w:hAnsi="Consolas" w:cs="Consolas"/>
      <w:sz w:val="21"/>
      <w:szCs w:val="21"/>
    </w:rPr>
  </w:style>
  <w:style w:type="character" w:customStyle="1" w:styleId="TekstzonderopmaakTeken">
    <w:name w:val="Tekst zonder opmaak Teken"/>
    <w:basedOn w:val="Standaardalinea-lettertype"/>
    <w:link w:val="Tekstzonderopmaak"/>
    <w:uiPriority w:val="99"/>
    <w:semiHidden/>
    <w:rsid w:val="002B2899"/>
    <w:rPr>
      <w:rFonts w:ascii="Consolas" w:hAnsi="Consolas" w:cs="Consolas"/>
      <w:sz w:val="21"/>
      <w:szCs w:val="21"/>
      <w:lang w:val="nl-NL"/>
    </w:rPr>
  </w:style>
  <w:style w:type="paragraph" w:styleId="Citaat">
    <w:name w:val="Quote"/>
    <w:basedOn w:val="Standaard"/>
    <w:next w:val="Standaard"/>
    <w:link w:val="CitaatTeken"/>
    <w:semiHidden/>
    <w:rsid w:val="002B2899"/>
    <w:rPr>
      <w:i/>
      <w:iCs/>
    </w:rPr>
  </w:style>
  <w:style w:type="character" w:customStyle="1" w:styleId="CitaatTeken">
    <w:name w:val="Citaat Teken"/>
    <w:basedOn w:val="Standaardalinea-lettertype"/>
    <w:link w:val="Citaat"/>
    <w:uiPriority w:val="29"/>
    <w:rsid w:val="002B2899"/>
    <w:rPr>
      <w:i/>
      <w:iCs/>
      <w:color w:val="00577E" w:themeColor="text1"/>
      <w:lang w:val="nl-NL"/>
    </w:rPr>
  </w:style>
  <w:style w:type="paragraph" w:styleId="Aanhef">
    <w:name w:val="Salutation"/>
    <w:basedOn w:val="Standaard"/>
    <w:next w:val="Standaard"/>
    <w:link w:val="AanhefTeken"/>
    <w:uiPriority w:val="99"/>
    <w:semiHidden/>
    <w:rsid w:val="002B2899"/>
  </w:style>
  <w:style w:type="character" w:customStyle="1" w:styleId="AanhefTeken">
    <w:name w:val="Aanhef Teken"/>
    <w:basedOn w:val="Standaardalinea-lettertype"/>
    <w:link w:val="Aanhef"/>
    <w:uiPriority w:val="99"/>
    <w:semiHidden/>
    <w:rsid w:val="002B2899"/>
    <w:rPr>
      <w:lang w:val="nl-NL"/>
    </w:rPr>
  </w:style>
  <w:style w:type="paragraph" w:styleId="Handtekening">
    <w:name w:val="Signature"/>
    <w:basedOn w:val="BaseText"/>
    <w:next w:val="Plattetekst"/>
    <w:link w:val="HandtekeningTeken"/>
    <w:semiHidden/>
    <w:rsid w:val="00636224"/>
    <w:pPr>
      <w:spacing w:before="780" w:after="80"/>
    </w:pPr>
    <w:rPr>
      <w:b/>
    </w:rPr>
  </w:style>
  <w:style w:type="character" w:customStyle="1" w:styleId="HandtekeningTeken">
    <w:name w:val="Handtekening Teken"/>
    <w:basedOn w:val="Standaardalinea-lettertype"/>
    <w:link w:val="Handtekening"/>
    <w:rsid w:val="00636224"/>
    <w:rPr>
      <w:rFonts w:ascii="Arial" w:hAnsi="Arial" w:cs="Arial"/>
      <w:b/>
      <w:color w:val="00577E" w:themeColor="text1"/>
      <w:lang w:val="nl-NL"/>
    </w:rPr>
  </w:style>
  <w:style w:type="character" w:styleId="Zwaar">
    <w:name w:val="Strong"/>
    <w:basedOn w:val="Standaardalinea-lettertype"/>
    <w:unhideWhenUsed/>
    <w:qFormat/>
    <w:rsid w:val="002B2899"/>
    <w:rPr>
      <w:b/>
      <w:bCs/>
      <w:lang w:val="nl-NL"/>
    </w:rPr>
  </w:style>
  <w:style w:type="paragraph" w:styleId="Ondertitel">
    <w:name w:val="Subtitle"/>
    <w:basedOn w:val="BaseHeadings"/>
    <w:next w:val="Plattetekst"/>
    <w:link w:val="OndertitelTeken"/>
    <w:semiHidden/>
    <w:rsid w:val="002B2899"/>
    <w:pPr>
      <w:numPr>
        <w:ilvl w:val="1"/>
      </w:numPr>
      <w:spacing w:line="278" w:lineRule="auto"/>
    </w:pPr>
    <w:rPr>
      <w:rFonts w:eastAsiaTheme="majorEastAsia" w:cstheme="majorBidi"/>
      <w:iCs/>
      <w:color w:val="00577E" w:themeColor="text1"/>
      <w:sz w:val="24"/>
      <w:szCs w:val="24"/>
    </w:rPr>
  </w:style>
  <w:style w:type="character" w:customStyle="1" w:styleId="OndertitelTeken">
    <w:name w:val="Ondertitel Teken"/>
    <w:basedOn w:val="Standaardalinea-lettertype"/>
    <w:link w:val="Ondertitel"/>
    <w:rsid w:val="002B2899"/>
    <w:rPr>
      <w:rFonts w:ascii="Arial" w:eastAsiaTheme="majorEastAsia" w:hAnsi="Arial" w:cstheme="majorBidi"/>
      <w:iCs/>
      <w:color w:val="00577E" w:themeColor="text1"/>
      <w:sz w:val="24"/>
      <w:szCs w:val="24"/>
      <w:lang w:val="nl-NL"/>
    </w:rPr>
  </w:style>
  <w:style w:type="character" w:styleId="Subtielebenadr">
    <w:name w:val="Subtle Emphasis"/>
    <w:basedOn w:val="Standaardalinea-lettertype"/>
    <w:semiHidden/>
    <w:rsid w:val="002B2899"/>
    <w:rPr>
      <w:i/>
      <w:iCs/>
      <w:color w:val="3FC3FF" w:themeColor="text1" w:themeTint="7F"/>
      <w:lang w:val="nl-NL"/>
    </w:rPr>
  </w:style>
  <w:style w:type="character" w:styleId="Subtieleverwijzing">
    <w:name w:val="Subtle Reference"/>
    <w:basedOn w:val="Standaardalinea-lettertype"/>
    <w:semiHidden/>
    <w:rsid w:val="002B2899"/>
    <w:rPr>
      <w:smallCaps/>
      <w:color w:val="C7D300" w:themeColor="accent2"/>
      <w:u w:val="single"/>
      <w:lang w:val="nl-NL"/>
    </w:rPr>
  </w:style>
  <w:style w:type="paragraph" w:styleId="Bronvermelding">
    <w:name w:val="table of authorities"/>
    <w:basedOn w:val="Standaard"/>
    <w:next w:val="Standaard"/>
    <w:uiPriority w:val="99"/>
    <w:semiHidden/>
    <w:rsid w:val="002B2899"/>
    <w:pPr>
      <w:ind w:left="200" w:hanging="200"/>
    </w:pPr>
  </w:style>
  <w:style w:type="paragraph" w:styleId="Lijstmetafbeeldingen">
    <w:name w:val="table of figures"/>
    <w:basedOn w:val="Standaard"/>
    <w:next w:val="Standaard"/>
    <w:uiPriority w:val="99"/>
    <w:semiHidden/>
    <w:rsid w:val="002B2899"/>
  </w:style>
  <w:style w:type="paragraph" w:styleId="Titel">
    <w:name w:val="Title"/>
    <w:basedOn w:val="BaseHeadings"/>
    <w:next w:val="Ondertitel"/>
    <w:link w:val="TitelTeken"/>
    <w:semiHidden/>
    <w:rsid w:val="002B2899"/>
    <w:pPr>
      <w:spacing w:line="262" w:lineRule="auto"/>
      <w:contextualSpacing/>
    </w:pPr>
    <w:rPr>
      <w:rFonts w:eastAsiaTheme="majorEastAsia" w:cstheme="majorBidi"/>
      <w:b/>
      <w:color w:val="00577E" w:themeColor="text1"/>
      <w:spacing w:val="5"/>
      <w:kern w:val="28"/>
      <w:sz w:val="32"/>
      <w:szCs w:val="52"/>
    </w:rPr>
  </w:style>
  <w:style w:type="character" w:customStyle="1" w:styleId="TitelTeken">
    <w:name w:val="Titel Teken"/>
    <w:basedOn w:val="Standaardalinea-lettertype"/>
    <w:link w:val="Titel"/>
    <w:rsid w:val="002B2899"/>
    <w:rPr>
      <w:rFonts w:ascii="Arial" w:eastAsiaTheme="majorEastAsia" w:hAnsi="Arial" w:cstheme="majorBidi"/>
      <w:b/>
      <w:color w:val="00577E" w:themeColor="text1"/>
      <w:spacing w:val="5"/>
      <w:kern w:val="28"/>
      <w:sz w:val="32"/>
      <w:szCs w:val="52"/>
      <w:lang w:val="nl-NL"/>
    </w:rPr>
  </w:style>
  <w:style w:type="paragraph" w:styleId="Kopbronvermelding">
    <w:name w:val="toa heading"/>
    <w:basedOn w:val="Standaard"/>
    <w:next w:val="Standaard"/>
    <w:uiPriority w:val="99"/>
    <w:semiHidden/>
    <w:rsid w:val="002B2899"/>
    <w:pPr>
      <w:spacing w:before="120"/>
    </w:pPr>
    <w:rPr>
      <w:rFonts w:asciiTheme="majorHAnsi" w:eastAsiaTheme="majorEastAsia" w:hAnsiTheme="majorHAnsi" w:cstheme="majorBidi"/>
      <w:b/>
      <w:bCs/>
      <w:sz w:val="24"/>
      <w:szCs w:val="24"/>
    </w:rPr>
  </w:style>
  <w:style w:type="paragraph" w:styleId="Inhopg1">
    <w:name w:val="toc 1"/>
    <w:basedOn w:val="BaseHeadings"/>
    <w:next w:val="Plattetekst"/>
    <w:autoRedefine/>
    <w:semiHidden/>
    <w:rsid w:val="0085070A"/>
    <w:pPr>
      <w:spacing w:before="160" w:after="120" w:line="262" w:lineRule="auto"/>
    </w:pPr>
    <w:rPr>
      <w:sz w:val="24"/>
    </w:rPr>
  </w:style>
  <w:style w:type="paragraph" w:styleId="Inhopg2">
    <w:name w:val="toc 2"/>
    <w:basedOn w:val="BaseText"/>
    <w:next w:val="Standaard"/>
    <w:autoRedefine/>
    <w:semiHidden/>
    <w:rsid w:val="0085070A"/>
    <w:pPr>
      <w:spacing w:after="80" w:line="266" w:lineRule="auto"/>
    </w:pPr>
    <w:rPr>
      <w:sz w:val="22"/>
    </w:rPr>
  </w:style>
  <w:style w:type="paragraph" w:styleId="Inhopg3">
    <w:name w:val="toc 3"/>
    <w:basedOn w:val="BaseText"/>
    <w:next w:val="Plattetekst"/>
    <w:autoRedefine/>
    <w:semiHidden/>
    <w:rsid w:val="0085070A"/>
    <w:pPr>
      <w:spacing w:after="40" w:line="250" w:lineRule="auto"/>
    </w:pPr>
  </w:style>
  <w:style w:type="paragraph" w:styleId="Inhopg4">
    <w:name w:val="toc 4"/>
    <w:basedOn w:val="Standaard"/>
    <w:next w:val="Standaard"/>
    <w:autoRedefine/>
    <w:uiPriority w:val="39"/>
    <w:semiHidden/>
    <w:rsid w:val="002B2899"/>
    <w:pPr>
      <w:spacing w:after="100"/>
      <w:ind w:left="600"/>
    </w:pPr>
  </w:style>
  <w:style w:type="paragraph" w:styleId="Inhopg5">
    <w:name w:val="toc 5"/>
    <w:basedOn w:val="Standaard"/>
    <w:next w:val="Standaard"/>
    <w:autoRedefine/>
    <w:uiPriority w:val="39"/>
    <w:semiHidden/>
    <w:rsid w:val="002B2899"/>
    <w:pPr>
      <w:spacing w:after="100"/>
      <w:ind w:left="800"/>
    </w:pPr>
  </w:style>
  <w:style w:type="paragraph" w:styleId="Inhopg6">
    <w:name w:val="toc 6"/>
    <w:basedOn w:val="Standaard"/>
    <w:next w:val="Standaard"/>
    <w:autoRedefine/>
    <w:uiPriority w:val="39"/>
    <w:semiHidden/>
    <w:rsid w:val="002B2899"/>
    <w:pPr>
      <w:spacing w:after="100"/>
      <w:ind w:left="1000"/>
    </w:pPr>
  </w:style>
  <w:style w:type="paragraph" w:styleId="Inhopg7">
    <w:name w:val="toc 7"/>
    <w:basedOn w:val="Standaard"/>
    <w:next w:val="Standaard"/>
    <w:autoRedefine/>
    <w:uiPriority w:val="39"/>
    <w:semiHidden/>
    <w:rsid w:val="002B2899"/>
    <w:pPr>
      <w:spacing w:after="100"/>
      <w:ind w:left="1200"/>
    </w:pPr>
  </w:style>
  <w:style w:type="paragraph" w:styleId="Inhopg8">
    <w:name w:val="toc 8"/>
    <w:basedOn w:val="Standaard"/>
    <w:next w:val="Standaard"/>
    <w:autoRedefine/>
    <w:uiPriority w:val="39"/>
    <w:semiHidden/>
    <w:rsid w:val="002B2899"/>
    <w:pPr>
      <w:spacing w:after="100"/>
      <w:ind w:left="1400"/>
    </w:pPr>
  </w:style>
  <w:style w:type="paragraph" w:styleId="Inhopg9">
    <w:name w:val="toc 9"/>
    <w:basedOn w:val="Standaard"/>
    <w:next w:val="Standaard"/>
    <w:autoRedefine/>
    <w:uiPriority w:val="39"/>
    <w:semiHidden/>
    <w:rsid w:val="002B2899"/>
    <w:pPr>
      <w:spacing w:after="100"/>
      <w:ind w:left="1600"/>
    </w:pPr>
  </w:style>
  <w:style w:type="paragraph" w:styleId="Kopvaninhoudsopgave">
    <w:name w:val="TOC Heading"/>
    <w:basedOn w:val="BaseHeadings"/>
    <w:next w:val="Plattetekst"/>
    <w:semiHidden/>
    <w:rsid w:val="0085070A"/>
    <w:pPr>
      <w:spacing w:after="240" w:line="238" w:lineRule="auto"/>
    </w:pPr>
    <w:rPr>
      <w:b/>
      <w:sz w:val="28"/>
    </w:rPr>
  </w:style>
  <w:style w:type="table" w:styleId="Kleurrijkraster">
    <w:name w:val="Colorful Grid"/>
    <w:basedOn w:val="Standaardtabel"/>
    <w:uiPriority w:val="73"/>
    <w:semiHidden/>
    <w:rsid w:val="002B2899"/>
    <w:pPr>
      <w:spacing w:line="240" w:lineRule="auto"/>
    </w:pPr>
    <w:rPr>
      <w:color w:val="00577E"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2E7FF" w:themeFill="text1" w:themeFillTint="33"/>
    </w:tcPr>
    <w:tblStylePr w:type="firstRow">
      <w:rPr>
        <w:b/>
        <w:bCs/>
      </w:rPr>
      <w:tblPr/>
      <w:tcPr>
        <w:shd w:val="clear" w:color="auto" w:fill="65CFFF" w:themeFill="text1" w:themeFillTint="66"/>
      </w:tcPr>
    </w:tblStylePr>
    <w:tblStylePr w:type="lastRow">
      <w:rPr>
        <w:b/>
        <w:bCs/>
        <w:color w:val="00577E" w:themeColor="text1"/>
      </w:rPr>
      <w:tblPr/>
      <w:tcPr>
        <w:shd w:val="clear" w:color="auto" w:fill="65CFFF" w:themeFill="text1" w:themeFillTint="66"/>
      </w:tcPr>
    </w:tblStylePr>
    <w:tblStylePr w:type="firstCol">
      <w:rPr>
        <w:color w:val="FFFFFF" w:themeColor="background1"/>
      </w:rPr>
      <w:tblPr/>
      <w:tcPr>
        <w:shd w:val="clear" w:color="auto" w:fill="00415E" w:themeFill="text1" w:themeFillShade="BF"/>
      </w:tcPr>
    </w:tblStylePr>
    <w:tblStylePr w:type="lastCol">
      <w:rPr>
        <w:color w:val="FFFFFF" w:themeColor="background1"/>
      </w:rPr>
      <w:tblPr/>
      <w:tcPr>
        <w:shd w:val="clear" w:color="auto" w:fill="00415E" w:themeFill="text1" w:themeFillShade="BF"/>
      </w:tcPr>
    </w:tblStylePr>
    <w:tblStylePr w:type="band1Vert">
      <w:tblPr/>
      <w:tcPr>
        <w:shd w:val="clear" w:color="auto" w:fill="3FC3FF" w:themeFill="text1" w:themeFillTint="7F"/>
      </w:tcPr>
    </w:tblStylePr>
    <w:tblStylePr w:type="band1Horz">
      <w:tblPr/>
      <w:tcPr>
        <w:shd w:val="clear" w:color="auto" w:fill="3FC3FF" w:themeFill="text1" w:themeFillTint="7F"/>
      </w:tcPr>
    </w:tblStylePr>
  </w:style>
  <w:style w:type="table" w:styleId="Kleurrijkraster-accent1">
    <w:name w:val="Colorful Grid Accent 1"/>
    <w:basedOn w:val="Standaardtabel"/>
    <w:uiPriority w:val="73"/>
    <w:semiHidden/>
    <w:rsid w:val="002B2899"/>
    <w:pPr>
      <w:spacing w:line="240" w:lineRule="auto"/>
    </w:pPr>
    <w:rPr>
      <w:color w:val="00577E"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2E7FF" w:themeFill="accent1" w:themeFillTint="33"/>
    </w:tcPr>
    <w:tblStylePr w:type="firstRow">
      <w:rPr>
        <w:b/>
        <w:bCs/>
      </w:rPr>
      <w:tblPr/>
      <w:tcPr>
        <w:shd w:val="clear" w:color="auto" w:fill="65CFFF" w:themeFill="accent1" w:themeFillTint="66"/>
      </w:tcPr>
    </w:tblStylePr>
    <w:tblStylePr w:type="lastRow">
      <w:rPr>
        <w:b/>
        <w:bCs/>
        <w:color w:val="00577E" w:themeColor="text1"/>
      </w:rPr>
      <w:tblPr/>
      <w:tcPr>
        <w:shd w:val="clear" w:color="auto" w:fill="65CFFF" w:themeFill="accent1" w:themeFillTint="66"/>
      </w:tcPr>
    </w:tblStylePr>
    <w:tblStylePr w:type="firstCol">
      <w:rPr>
        <w:color w:val="FFFFFF" w:themeColor="background1"/>
      </w:rPr>
      <w:tblPr/>
      <w:tcPr>
        <w:shd w:val="clear" w:color="auto" w:fill="00415E" w:themeFill="accent1" w:themeFillShade="BF"/>
      </w:tcPr>
    </w:tblStylePr>
    <w:tblStylePr w:type="lastCol">
      <w:rPr>
        <w:color w:val="FFFFFF" w:themeColor="background1"/>
      </w:rPr>
      <w:tblPr/>
      <w:tcPr>
        <w:shd w:val="clear" w:color="auto" w:fill="00415E" w:themeFill="accent1" w:themeFillShade="BF"/>
      </w:tcPr>
    </w:tblStylePr>
    <w:tblStylePr w:type="band1Vert">
      <w:tblPr/>
      <w:tcPr>
        <w:shd w:val="clear" w:color="auto" w:fill="3FC3FF" w:themeFill="accent1" w:themeFillTint="7F"/>
      </w:tcPr>
    </w:tblStylePr>
    <w:tblStylePr w:type="band1Horz">
      <w:tblPr/>
      <w:tcPr>
        <w:shd w:val="clear" w:color="auto" w:fill="3FC3FF" w:themeFill="accent1" w:themeFillTint="7F"/>
      </w:tcPr>
    </w:tblStylePr>
  </w:style>
  <w:style w:type="table" w:styleId="Kleurrijkraster-accent2">
    <w:name w:val="Colorful Grid Accent 2"/>
    <w:basedOn w:val="Standaardtabel"/>
    <w:uiPriority w:val="73"/>
    <w:semiHidden/>
    <w:rsid w:val="002B2899"/>
    <w:pPr>
      <w:spacing w:line="240" w:lineRule="auto"/>
    </w:pPr>
    <w:rPr>
      <w:color w:val="00577E"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FFC3" w:themeFill="accent2" w:themeFillTint="33"/>
    </w:tcPr>
    <w:tblStylePr w:type="firstRow">
      <w:rPr>
        <w:b/>
        <w:bCs/>
      </w:rPr>
      <w:tblPr/>
      <w:tcPr>
        <w:shd w:val="clear" w:color="auto" w:fill="F7FF87" w:themeFill="accent2" w:themeFillTint="66"/>
      </w:tcPr>
    </w:tblStylePr>
    <w:tblStylePr w:type="lastRow">
      <w:rPr>
        <w:b/>
        <w:bCs/>
        <w:color w:val="00577E" w:themeColor="text1"/>
      </w:rPr>
      <w:tblPr/>
      <w:tcPr>
        <w:shd w:val="clear" w:color="auto" w:fill="F7FF87" w:themeFill="accent2" w:themeFillTint="66"/>
      </w:tcPr>
    </w:tblStylePr>
    <w:tblStylePr w:type="firstCol">
      <w:rPr>
        <w:color w:val="FFFFFF" w:themeColor="background1"/>
      </w:rPr>
      <w:tblPr/>
      <w:tcPr>
        <w:shd w:val="clear" w:color="auto" w:fill="949E00" w:themeFill="accent2" w:themeFillShade="BF"/>
      </w:tcPr>
    </w:tblStylePr>
    <w:tblStylePr w:type="lastCol">
      <w:rPr>
        <w:color w:val="FFFFFF" w:themeColor="background1"/>
      </w:rPr>
      <w:tblPr/>
      <w:tcPr>
        <w:shd w:val="clear" w:color="auto" w:fill="949E00" w:themeFill="accent2" w:themeFillShade="BF"/>
      </w:tcPr>
    </w:tblStylePr>
    <w:tblStylePr w:type="band1Vert">
      <w:tblPr/>
      <w:tcPr>
        <w:shd w:val="clear" w:color="auto" w:fill="F6FF6A" w:themeFill="accent2" w:themeFillTint="7F"/>
      </w:tcPr>
    </w:tblStylePr>
    <w:tblStylePr w:type="band1Horz">
      <w:tblPr/>
      <w:tcPr>
        <w:shd w:val="clear" w:color="auto" w:fill="F6FF6A" w:themeFill="accent2" w:themeFillTint="7F"/>
      </w:tcPr>
    </w:tblStylePr>
  </w:style>
  <w:style w:type="table" w:styleId="Kleurrijkraster-accent3">
    <w:name w:val="Colorful Grid Accent 3"/>
    <w:basedOn w:val="Standaardtabel"/>
    <w:uiPriority w:val="73"/>
    <w:semiHidden/>
    <w:rsid w:val="002B2899"/>
    <w:pPr>
      <w:spacing w:line="240" w:lineRule="auto"/>
    </w:pPr>
    <w:rPr>
      <w:color w:val="00577E"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AF0FF" w:themeFill="accent3" w:themeFillTint="33"/>
    </w:tcPr>
    <w:tblStylePr w:type="firstRow">
      <w:rPr>
        <w:b/>
        <w:bCs/>
      </w:rPr>
      <w:tblPr/>
      <w:tcPr>
        <w:shd w:val="clear" w:color="auto" w:fill="76E3FF" w:themeFill="accent3" w:themeFillTint="66"/>
      </w:tcPr>
    </w:tblStylePr>
    <w:tblStylePr w:type="lastRow">
      <w:rPr>
        <w:b/>
        <w:bCs/>
        <w:color w:val="00577E" w:themeColor="text1"/>
      </w:rPr>
      <w:tblPr/>
      <w:tcPr>
        <w:shd w:val="clear" w:color="auto" w:fill="76E3FF" w:themeFill="accent3" w:themeFillTint="66"/>
      </w:tcPr>
    </w:tblStylePr>
    <w:tblStylePr w:type="firstCol">
      <w:rPr>
        <w:color w:val="FFFFFF" w:themeColor="background1"/>
      </w:rPr>
      <w:tblPr/>
      <w:tcPr>
        <w:shd w:val="clear" w:color="auto" w:fill="00647D" w:themeFill="accent3" w:themeFillShade="BF"/>
      </w:tcPr>
    </w:tblStylePr>
    <w:tblStylePr w:type="lastCol">
      <w:rPr>
        <w:color w:val="FFFFFF" w:themeColor="background1"/>
      </w:rPr>
      <w:tblPr/>
      <w:tcPr>
        <w:shd w:val="clear" w:color="auto" w:fill="00647D" w:themeFill="accent3" w:themeFillShade="BF"/>
      </w:tcPr>
    </w:tblStylePr>
    <w:tblStylePr w:type="band1Vert">
      <w:tblPr/>
      <w:tcPr>
        <w:shd w:val="clear" w:color="auto" w:fill="54DCFF" w:themeFill="accent3" w:themeFillTint="7F"/>
      </w:tcPr>
    </w:tblStylePr>
    <w:tblStylePr w:type="band1Horz">
      <w:tblPr/>
      <w:tcPr>
        <w:shd w:val="clear" w:color="auto" w:fill="54DCFF" w:themeFill="accent3" w:themeFillTint="7F"/>
      </w:tcPr>
    </w:tblStylePr>
  </w:style>
  <w:style w:type="table" w:styleId="Kleurrijkraster-accent4">
    <w:name w:val="Colorful Grid Accent 4"/>
    <w:basedOn w:val="Standaardtabel"/>
    <w:uiPriority w:val="73"/>
    <w:semiHidden/>
    <w:rsid w:val="002B2899"/>
    <w:pPr>
      <w:spacing w:line="240" w:lineRule="auto"/>
    </w:pPr>
    <w:rPr>
      <w:color w:val="00577E"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D1CF" w:themeFill="accent4" w:themeFillTint="33"/>
    </w:tcPr>
    <w:tblStylePr w:type="firstRow">
      <w:rPr>
        <w:b/>
        <w:bCs/>
      </w:rPr>
      <w:tblPr/>
      <w:tcPr>
        <w:shd w:val="clear" w:color="auto" w:fill="F5A3A1" w:themeFill="accent4" w:themeFillTint="66"/>
      </w:tcPr>
    </w:tblStylePr>
    <w:tblStylePr w:type="lastRow">
      <w:rPr>
        <w:b/>
        <w:bCs/>
        <w:color w:val="00577E" w:themeColor="text1"/>
      </w:rPr>
      <w:tblPr/>
      <w:tcPr>
        <w:shd w:val="clear" w:color="auto" w:fill="F5A3A1" w:themeFill="accent4" w:themeFillTint="66"/>
      </w:tcPr>
    </w:tblStylePr>
    <w:tblStylePr w:type="firstCol">
      <w:rPr>
        <w:color w:val="FFFFFF" w:themeColor="background1"/>
      </w:rPr>
      <w:tblPr/>
      <w:tcPr>
        <w:shd w:val="clear" w:color="auto" w:fill="A91612" w:themeFill="accent4" w:themeFillShade="BF"/>
      </w:tcPr>
    </w:tblStylePr>
    <w:tblStylePr w:type="lastCol">
      <w:rPr>
        <w:color w:val="FFFFFF" w:themeColor="background1"/>
      </w:rPr>
      <w:tblPr/>
      <w:tcPr>
        <w:shd w:val="clear" w:color="auto" w:fill="A91612" w:themeFill="accent4" w:themeFillShade="BF"/>
      </w:tcPr>
    </w:tblStylePr>
    <w:tblStylePr w:type="band1Vert">
      <w:tblPr/>
      <w:tcPr>
        <w:shd w:val="clear" w:color="auto" w:fill="F28D8A" w:themeFill="accent4" w:themeFillTint="7F"/>
      </w:tcPr>
    </w:tblStylePr>
    <w:tblStylePr w:type="band1Horz">
      <w:tblPr/>
      <w:tcPr>
        <w:shd w:val="clear" w:color="auto" w:fill="F28D8A" w:themeFill="accent4" w:themeFillTint="7F"/>
      </w:tcPr>
    </w:tblStylePr>
  </w:style>
  <w:style w:type="table" w:styleId="Kleurrijkraster-accent5">
    <w:name w:val="Colorful Grid Accent 5"/>
    <w:basedOn w:val="Standaardtabel"/>
    <w:uiPriority w:val="73"/>
    <w:semiHidden/>
    <w:rsid w:val="002B2899"/>
    <w:pPr>
      <w:spacing w:line="240" w:lineRule="auto"/>
    </w:pPr>
    <w:rPr>
      <w:color w:val="00577E"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6F5C6" w:themeFill="accent5" w:themeFillTint="33"/>
    </w:tcPr>
    <w:tblStylePr w:type="firstRow">
      <w:rPr>
        <w:b/>
        <w:bCs/>
      </w:rPr>
      <w:tblPr/>
      <w:tcPr>
        <w:shd w:val="clear" w:color="auto" w:fill="CEEA8E" w:themeFill="accent5" w:themeFillTint="66"/>
      </w:tcPr>
    </w:tblStylePr>
    <w:tblStylePr w:type="lastRow">
      <w:rPr>
        <w:b/>
        <w:bCs/>
        <w:color w:val="00577E" w:themeColor="text1"/>
      </w:rPr>
      <w:tblPr/>
      <w:tcPr>
        <w:shd w:val="clear" w:color="auto" w:fill="CEEA8E" w:themeFill="accent5" w:themeFillTint="66"/>
      </w:tcPr>
    </w:tblStylePr>
    <w:tblStylePr w:type="firstCol">
      <w:rPr>
        <w:color w:val="FFFFFF" w:themeColor="background1"/>
      </w:rPr>
      <w:tblPr/>
      <w:tcPr>
        <w:shd w:val="clear" w:color="auto" w:fill="547014" w:themeFill="accent5" w:themeFillShade="BF"/>
      </w:tcPr>
    </w:tblStylePr>
    <w:tblStylePr w:type="lastCol">
      <w:rPr>
        <w:color w:val="FFFFFF" w:themeColor="background1"/>
      </w:rPr>
      <w:tblPr/>
      <w:tcPr>
        <w:shd w:val="clear" w:color="auto" w:fill="547014" w:themeFill="accent5" w:themeFillShade="BF"/>
      </w:tcPr>
    </w:tblStylePr>
    <w:tblStylePr w:type="band1Vert">
      <w:tblPr/>
      <w:tcPr>
        <w:shd w:val="clear" w:color="auto" w:fill="C3E572" w:themeFill="accent5" w:themeFillTint="7F"/>
      </w:tcPr>
    </w:tblStylePr>
    <w:tblStylePr w:type="band1Horz">
      <w:tblPr/>
      <w:tcPr>
        <w:shd w:val="clear" w:color="auto" w:fill="C3E572" w:themeFill="accent5" w:themeFillTint="7F"/>
      </w:tcPr>
    </w:tblStylePr>
  </w:style>
  <w:style w:type="table" w:styleId="Kleurrijkraster-accent6">
    <w:name w:val="Colorful Grid Accent 6"/>
    <w:basedOn w:val="Standaardtabel"/>
    <w:uiPriority w:val="73"/>
    <w:semiHidden/>
    <w:rsid w:val="002B2899"/>
    <w:pPr>
      <w:spacing w:line="240" w:lineRule="auto"/>
    </w:pPr>
    <w:rPr>
      <w:color w:val="00577E"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E0E0" w:themeFill="accent6" w:themeFillTint="33"/>
    </w:tcPr>
    <w:tblStylePr w:type="firstRow">
      <w:rPr>
        <w:b/>
        <w:bCs/>
      </w:rPr>
      <w:tblPr/>
      <w:tcPr>
        <w:shd w:val="clear" w:color="auto" w:fill="C3C2C2" w:themeFill="accent6" w:themeFillTint="66"/>
      </w:tcPr>
    </w:tblStylePr>
    <w:tblStylePr w:type="lastRow">
      <w:rPr>
        <w:b/>
        <w:bCs/>
        <w:color w:val="00577E" w:themeColor="text1"/>
      </w:rPr>
      <w:tblPr/>
      <w:tcPr>
        <w:shd w:val="clear" w:color="auto" w:fill="C3C2C2" w:themeFill="accent6" w:themeFillTint="66"/>
      </w:tcPr>
    </w:tblStylePr>
    <w:tblStylePr w:type="firstCol">
      <w:rPr>
        <w:color w:val="FFFFFF" w:themeColor="background1"/>
      </w:rPr>
      <w:tblPr/>
      <w:tcPr>
        <w:shd w:val="clear" w:color="auto" w:fill="4E4D4D" w:themeFill="accent6" w:themeFillShade="BF"/>
      </w:tcPr>
    </w:tblStylePr>
    <w:tblStylePr w:type="lastCol">
      <w:rPr>
        <w:color w:val="FFFFFF" w:themeColor="background1"/>
      </w:rPr>
      <w:tblPr/>
      <w:tcPr>
        <w:shd w:val="clear" w:color="auto" w:fill="4E4D4D" w:themeFill="accent6" w:themeFillShade="BF"/>
      </w:tcPr>
    </w:tblStylePr>
    <w:tblStylePr w:type="band1Vert">
      <w:tblPr/>
      <w:tcPr>
        <w:shd w:val="clear" w:color="auto" w:fill="B4B3B3" w:themeFill="accent6" w:themeFillTint="7F"/>
      </w:tcPr>
    </w:tblStylePr>
    <w:tblStylePr w:type="band1Horz">
      <w:tblPr/>
      <w:tcPr>
        <w:shd w:val="clear" w:color="auto" w:fill="B4B3B3" w:themeFill="accent6" w:themeFillTint="7F"/>
      </w:tcPr>
    </w:tblStylePr>
  </w:style>
  <w:style w:type="table" w:styleId="Kleurrijkelijst">
    <w:name w:val="Colorful List"/>
    <w:basedOn w:val="Standaardtabel"/>
    <w:uiPriority w:val="72"/>
    <w:semiHidden/>
    <w:rsid w:val="002B2899"/>
    <w:pPr>
      <w:spacing w:line="240" w:lineRule="auto"/>
    </w:pPr>
    <w:rPr>
      <w:color w:val="00577E" w:themeColor="text1"/>
    </w:rPr>
    <w:tblPr>
      <w:tblStyleRowBandSize w:val="1"/>
      <w:tblStyleColBandSize w:val="1"/>
      <w:tblInd w:w="0" w:type="dxa"/>
      <w:tblCellMar>
        <w:top w:w="0" w:type="dxa"/>
        <w:left w:w="108" w:type="dxa"/>
        <w:bottom w:w="0" w:type="dxa"/>
        <w:right w:w="108" w:type="dxa"/>
      </w:tblCellMar>
    </w:tblPr>
    <w:tcPr>
      <w:shd w:val="clear" w:color="auto" w:fill="D9F3FF" w:themeFill="text1" w:themeFillTint="19"/>
    </w:tcPr>
    <w:tblStylePr w:type="firstRow">
      <w:rPr>
        <w:b/>
        <w:bCs/>
        <w:color w:val="FFFFFF" w:themeColor="background1"/>
      </w:rPr>
      <w:tblPr/>
      <w:tcPr>
        <w:tcBorders>
          <w:bottom w:val="single" w:sz="12" w:space="0" w:color="FFFFFF" w:themeColor="background1"/>
        </w:tcBorders>
        <w:shd w:val="clear" w:color="auto" w:fill="9EA800" w:themeFill="accent2" w:themeFillShade="CC"/>
      </w:tcPr>
    </w:tblStylePr>
    <w:tblStylePr w:type="lastRow">
      <w:rPr>
        <w:b/>
        <w:bCs/>
        <w:color w:val="9EA800" w:themeColor="accent2" w:themeShade="CC"/>
      </w:rPr>
      <w:tblPr/>
      <w:tcPr>
        <w:tcBorders>
          <w:top w:val="single" w:sz="12" w:space="0" w:color="00577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E1FF" w:themeFill="text1" w:themeFillTint="3F"/>
      </w:tcPr>
    </w:tblStylePr>
    <w:tblStylePr w:type="band1Horz">
      <w:tblPr/>
      <w:tcPr>
        <w:shd w:val="clear" w:color="auto" w:fill="B2E7FF" w:themeFill="text1" w:themeFillTint="33"/>
      </w:tcPr>
    </w:tblStylePr>
  </w:style>
  <w:style w:type="table" w:styleId="Kleurrijkelijst-accent1">
    <w:name w:val="Colorful List Accent 1"/>
    <w:basedOn w:val="Standaardtabel"/>
    <w:uiPriority w:val="72"/>
    <w:semiHidden/>
    <w:rsid w:val="002B2899"/>
    <w:pPr>
      <w:spacing w:line="240" w:lineRule="auto"/>
    </w:pPr>
    <w:rPr>
      <w:color w:val="00577E" w:themeColor="text1"/>
    </w:rPr>
    <w:tblPr>
      <w:tblStyleRowBandSize w:val="1"/>
      <w:tblStyleColBandSize w:val="1"/>
      <w:tblInd w:w="0" w:type="dxa"/>
      <w:tblCellMar>
        <w:top w:w="0" w:type="dxa"/>
        <w:left w:w="108" w:type="dxa"/>
        <w:bottom w:w="0" w:type="dxa"/>
        <w:right w:w="108" w:type="dxa"/>
      </w:tblCellMar>
    </w:tblPr>
    <w:tcPr>
      <w:shd w:val="clear" w:color="auto" w:fill="D9F3FF" w:themeFill="accent1" w:themeFillTint="19"/>
    </w:tcPr>
    <w:tblStylePr w:type="firstRow">
      <w:rPr>
        <w:b/>
        <w:bCs/>
        <w:color w:val="FFFFFF" w:themeColor="background1"/>
      </w:rPr>
      <w:tblPr/>
      <w:tcPr>
        <w:tcBorders>
          <w:bottom w:val="single" w:sz="12" w:space="0" w:color="FFFFFF" w:themeColor="background1"/>
        </w:tcBorders>
        <w:shd w:val="clear" w:color="auto" w:fill="9EA800" w:themeFill="accent2" w:themeFillShade="CC"/>
      </w:tcPr>
    </w:tblStylePr>
    <w:tblStylePr w:type="lastRow">
      <w:rPr>
        <w:b/>
        <w:bCs/>
        <w:color w:val="9EA800" w:themeColor="accent2" w:themeShade="CC"/>
      </w:rPr>
      <w:tblPr/>
      <w:tcPr>
        <w:tcBorders>
          <w:top w:val="single" w:sz="12" w:space="0" w:color="00577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E1FF" w:themeFill="accent1" w:themeFillTint="3F"/>
      </w:tcPr>
    </w:tblStylePr>
    <w:tblStylePr w:type="band1Horz">
      <w:tblPr/>
      <w:tcPr>
        <w:shd w:val="clear" w:color="auto" w:fill="B2E7FF" w:themeFill="accent1" w:themeFillTint="33"/>
      </w:tcPr>
    </w:tblStylePr>
  </w:style>
  <w:style w:type="table" w:styleId="Kleurrijkelijst-accent2">
    <w:name w:val="Colorful List Accent 2"/>
    <w:basedOn w:val="Standaardtabel"/>
    <w:uiPriority w:val="72"/>
    <w:semiHidden/>
    <w:rsid w:val="002B2899"/>
    <w:pPr>
      <w:spacing w:line="240" w:lineRule="auto"/>
    </w:pPr>
    <w:rPr>
      <w:color w:val="00577E" w:themeColor="text1"/>
    </w:rPr>
    <w:tblPr>
      <w:tblStyleRowBandSize w:val="1"/>
      <w:tblStyleColBandSize w:val="1"/>
      <w:tblInd w:w="0" w:type="dxa"/>
      <w:tblCellMar>
        <w:top w:w="0" w:type="dxa"/>
        <w:left w:w="108" w:type="dxa"/>
        <w:bottom w:w="0" w:type="dxa"/>
        <w:right w:w="108" w:type="dxa"/>
      </w:tblCellMar>
    </w:tblPr>
    <w:tcPr>
      <w:shd w:val="clear" w:color="auto" w:fill="FDFFE1" w:themeFill="accent2" w:themeFillTint="19"/>
    </w:tcPr>
    <w:tblStylePr w:type="firstRow">
      <w:rPr>
        <w:b/>
        <w:bCs/>
        <w:color w:val="FFFFFF" w:themeColor="background1"/>
      </w:rPr>
      <w:tblPr/>
      <w:tcPr>
        <w:tcBorders>
          <w:bottom w:val="single" w:sz="12" w:space="0" w:color="FFFFFF" w:themeColor="background1"/>
        </w:tcBorders>
        <w:shd w:val="clear" w:color="auto" w:fill="9EA800" w:themeFill="accent2" w:themeFillShade="CC"/>
      </w:tcPr>
    </w:tblStylePr>
    <w:tblStylePr w:type="lastRow">
      <w:rPr>
        <w:b/>
        <w:bCs/>
        <w:color w:val="9EA800" w:themeColor="accent2" w:themeShade="CC"/>
      </w:rPr>
      <w:tblPr/>
      <w:tcPr>
        <w:tcBorders>
          <w:top w:val="single" w:sz="12" w:space="0" w:color="00577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FB5" w:themeFill="accent2" w:themeFillTint="3F"/>
      </w:tcPr>
    </w:tblStylePr>
    <w:tblStylePr w:type="band1Horz">
      <w:tblPr/>
      <w:tcPr>
        <w:shd w:val="clear" w:color="auto" w:fill="FBFFC3" w:themeFill="accent2" w:themeFillTint="33"/>
      </w:tcPr>
    </w:tblStylePr>
  </w:style>
  <w:style w:type="table" w:styleId="Kleurrijkelijst-accent3">
    <w:name w:val="Colorful List Accent 3"/>
    <w:basedOn w:val="Standaardtabel"/>
    <w:uiPriority w:val="72"/>
    <w:semiHidden/>
    <w:rsid w:val="002B2899"/>
    <w:pPr>
      <w:spacing w:line="240" w:lineRule="auto"/>
    </w:pPr>
    <w:rPr>
      <w:color w:val="00577E" w:themeColor="text1"/>
    </w:rPr>
    <w:tblPr>
      <w:tblStyleRowBandSize w:val="1"/>
      <w:tblStyleColBandSize w:val="1"/>
      <w:tblInd w:w="0" w:type="dxa"/>
      <w:tblCellMar>
        <w:top w:w="0" w:type="dxa"/>
        <w:left w:w="108" w:type="dxa"/>
        <w:bottom w:w="0" w:type="dxa"/>
        <w:right w:w="108" w:type="dxa"/>
      </w:tblCellMar>
    </w:tblPr>
    <w:tcPr>
      <w:shd w:val="clear" w:color="auto" w:fill="DDF8FF" w:themeFill="accent3" w:themeFillTint="19"/>
    </w:tcPr>
    <w:tblStylePr w:type="firstRow">
      <w:rPr>
        <w:b/>
        <w:bCs/>
        <w:color w:val="FFFFFF" w:themeColor="background1"/>
      </w:rPr>
      <w:tblPr/>
      <w:tcPr>
        <w:tcBorders>
          <w:bottom w:val="single" w:sz="12" w:space="0" w:color="FFFFFF" w:themeColor="background1"/>
        </w:tcBorders>
        <w:shd w:val="clear" w:color="auto" w:fill="B51813" w:themeFill="accent4" w:themeFillShade="CC"/>
      </w:tcPr>
    </w:tblStylePr>
    <w:tblStylePr w:type="lastRow">
      <w:rPr>
        <w:b/>
        <w:bCs/>
        <w:color w:val="B51813" w:themeColor="accent4" w:themeShade="CC"/>
      </w:rPr>
      <w:tblPr/>
      <w:tcPr>
        <w:tcBorders>
          <w:top w:val="single" w:sz="12" w:space="0" w:color="00577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EDFF" w:themeFill="accent3" w:themeFillTint="3F"/>
      </w:tcPr>
    </w:tblStylePr>
    <w:tblStylePr w:type="band1Horz">
      <w:tblPr/>
      <w:tcPr>
        <w:shd w:val="clear" w:color="auto" w:fill="BAF0FF" w:themeFill="accent3" w:themeFillTint="33"/>
      </w:tcPr>
    </w:tblStylePr>
  </w:style>
  <w:style w:type="table" w:styleId="Kleurrijkelijst-accent4">
    <w:name w:val="Colorful List Accent 4"/>
    <w:basedOn w:val="Standaardtabel"/>
    <w:uiPriority w:val="72"/>
    <w:semiHidden/>
    <w:rsid w:val="002B2899"/>
    <w:pPr>
      <w:spacing w:line="240" w:lineRule="auto"/>
    </w:pPr>
    <w:rPr>
      <w:color w:val="00577E" w:themeColor="text1"/>
    </w:rPr>
    <w:tblPr>
      <w:tblStyleRowBandSize w:val="1"/>
      <w:tblStyleColBandSize w:val="1"/>
      <w:tblInd w:w="0" w:type="dxa"/>
      <w:tblCellMar>
        <w:top w:w="0" w:type="dxa"/>
        <w:left w:w="108" w:type="dxa"/>
        <w:bottom w:w="0" w:type="dxa"/>
        <w:right w:w="108" w:type="dxa"/>
      </w:tblCellMar>
    </w:tblPr>
    <w:tcPr>
      <w:shd w:val="clear" w:color="auto" w:fill="FCE8E7" w:themeFill="accent4" w:themeFillTint="19"/>
    </w:tcPr>
    <w:tblStylePr w:type="firstRow">
      <w:rPr>
        <w:b/>
        <w:bCs/>
        <w:color w:val="FFFFFF" w:themeColor="background1"/>
      </w:rPr>
      <w:tblPr/>
      <w:tcPr>
        <w:tcBorders>
          <w:bottom w:val="single" w:sz="12" w:space="0" w:color="FFFFFF" w:themeColor="background1"/>
        </w:tcBorders>
        <w:shd w:val="clear" w:color="auto" w:fill="006A86" w:themeFill="accent3" w:themeFillShade="CC"/>
      </w:tcPr>
    </w:tblStylePr>
    <w:tblStylePr w:type="lastRow">
      <w:rPr>
        <w:b/>
        <w:bCs/>
        <w:color w:val="006A86" w:themeColor="accent3" w:themeShade="CC"/>
      </w:rPr>
      <w:tblPr/>
      <w:tcPr>
        <w:tcBorders>
          <w:top w:val="single" w:sz="12" w:space="0" w:color="00577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6C5" w:themeFill="accent4" w:themeFillTint="3F"/>
      </w:tcPr>
    </w:tblStylePr>
    <w:tblStylePr w:type="band1Horz">
      <w:tblPr/>
      <w:tcPr>
        <w:shd w:val="clear" w:color="auto" w:fill="FAD1CF" w:themeFill="accent4" w:themeFillTint="33"/>
      </w:tcPr>
    </w:tblStylePr>
  </w:style>
  <w:style w:type="table" w:styleId="Kleurrijkelijst-accent5">
    <w:name w:val="Colorful List Accent 5"/>
    <w:basedOn w:val="Standaardtabel"/>
    <w:uiPriority w:val="72"/>
    <w:semiHidden/>
    <w:rsid w:val="002B2899"/>
    <w:pPr>
      <w:spacing w:line="240" w:lineRule="auto"/>
    </w:pPr>
    <w:rPr>
      <w:color w:val="00577E" w:themeColor="text1"/>
    </w:rPr>
    <w:tblPr>
      <w:tblStyleRowBandSize w:val="1"/>
      <w:tblStyleColBandSize w:val="1"/>
      <w:tblInd w:w="0" w:type="dxa"/>
      <w:tblCellMar>
        <w:top w:w="0" w:type="dxa"/>
        <w:left w:w="108" w:type="dxa"/>
        <w:bottom w:w="0" w:type="dxa"/>
        <w:right w:w="108" w:type="dxa"/>
      </w:tblCellMar>
    </w:tblPr>
    <w:tcPr>
      <w:shd w:val="clear" w:color="auto" w:fill="F3FAE3" w:themeFill="accent5" w:themeFillTint="19"/>
    </w:tcPr>
    <w:tblStylePr w:type="firstRow">
      <w:rPr>
        <w:b/>
        <w:bCs/>
        <w:color w:val="FFFFFF" w:themeColor="background1"/>
      </w:rPr>
      <w:tblPr/>
      <w:tcPr>
        <w:tcBorders>
          <w:bottom w:val="single" w:sz="12" w:space="0" w:color="FFFFFF" w:themeColor="background1"/>
        </w:tcBorders>
        <w:shd w:val="clear" w:color="auto" w:fill="535353" w:themeFill="accent6" w:themeFillShade="CC"/>
      </w:tcPr>
    </w:tblStylePr>
    <w:tblStylePr w:type="lastRow">
      <w:rPr>
        <w:b/>
        <w:bCs/>
        <w:color w:val="535353" w:themeColor="accent6" w:themeShade="CC"/>
      </w:rPr>
      <w:tblPr/>
      <w:tcPr>
        <w:tcBorders>
          <w:top w:val="single" w:sz="12" w:space="0" w:color="00577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2B9" w:themeFill="accent5" w:themeFillTint="3F"/>
      </w:tcPr>
    </w:tblStylePr>
    <w:tblStylePr w:type="band1Horz">
      <w:tblPr/>
      <w:tcPr>
        <w:shd w:val="clear" w:color="auto" w:fill="E6F5C6" w:themeFill="accent5" w:themeFillTint="33"/>
      </w:tcPr>
    </w:tblStylePr>
  </w:style>
  <w:style w:type="table" w:styleId="Kleurrijkelijst-accent6">
    <w:name w:val="Colorful List Accent 6"/>
    <w:basedOn w:val="Standaardtabel"/>
    <w:uiPriority w:val="72"/>
    <w:semiHidden/>
    <w:rsid w:val="002B2899"/>
    <w:pPr>
      <w:spacing w:line="240" w:lineRule="auto"/>
    </w:pPr>
    <w:rPr>
      <w:color w:val="00577E" w:themeColor="text1"/>
    </w:rPr>
    <w:tblPr>
      <w:tblStyleRowBandSize w:val="1"/>
      <w:tblStyleColBandSize w:val="1"/>
      <w:tblInd w:w="0" w:type="dxa"/>
      <w:tblCellMar>
        <w:top w:w="0" w:type="dxa"/>
        <w:left w:w="108" w:type="dxa"/>
        <w:bottom w:w="0" w:type="dxa"/>
        <w:right w:w="108" w:type="dxa"/>
      </w:tblCellMar>
    </w:tblPr>
    <w:tcPr>
      <w:shd w:val="clear" w:color="auto" w:fill="F0F0F0" w:themeFill="accent6" w:themeFillTint="19"/>
    </w:tcPr>
    <w:tblStylePr w:type="firstRow">
      <w:rPr>
        <w:b/>
        <w:bCs/>
        <w:color w:val="FFFFFF" w:themeColor="background1"/>
      </w:rPr>
      <w:tblPr/>
      <w:tcPr>
        <w:tcBorders>
          <w:bottom w:val="single" w:sz="12" w:space="0" w:color="FFFFFF" w:themeColor="background1"/>
        </w:tcBorders>
        <w:shd w:val="clear" w:color="auto" w:fill="5A7815" w:themeFill="accent5" w:themeFillShade="CC"/>
      </w:tcPr>
    </w:tblStylePr>
    <w:tblStylePr w:type="lastRow">
      <w:rPr>
        <w:b/>
        <w:bCs/>
        <w:color w:val="5A7815" w:themeColor="accent5" w:themeShade="CC"/>
      </w:rPr>
      <w:tblPr/>
      <w:tcPr>
        <w:tcBorders>
          <w:top w:val="single" w:sz="12" w:space="0" w:color="00577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9D9" w:themeFill="accent6" w:themeFillTint="3F"/>
      </w:tcPr>
    </w:tblStylePr>
    <w:tblStylePr w:type="band1Horz">
      <w:tblPr/>
      <w:tcPr>
        <w:shd w:val="clear" w:color="auto" w:fill="E1E0E0" w:themeFill="accent6" w:themeFillTint="33"/>
      </w:tcPr>
    </w:tblStylePr>
  </w:style>
  <w:style w:type="table" w:styleId="Kleurrijkearcering">
    <w:name w:val="Colorful Shading"/>
    <w:basedOn w:val="Standaardtabel"/>
    <w:uiPriority w:val="71"/>
    <w:semiHidden/>
    <w:rsid w:val="002B2899"/>
    <w:pPr>
      <w:spacing w:line="240" w:lineRule="auto"/>
    </w:pPr>
    <w:rPr>
      <w:color w:val="00577E" w:themeColor="text1"/>
    </w:rPr>
    <w:tblPr>
      <w:tblStyleRowBandSize w:val="1"/>
      <w:tblStyleColBandSize w:val="1"/>
      <w:tblInd w:w="0" w:type="dxa"/>
      <w:tblBorders>
        <w:top w:val="single" w:sz="24" w:space="0" w:color="C7D300" w:themeColor="accent2"/>
        <w:left w:val="single" w:sz="4" w:space="0" w:color="00577E" w:themeColor="text1"/>
        <w:bottom w:val="single" w:sz="4" w:space="0" w:color="00577E" w:themeColor="text1"/>
        <w:right w:val="single" w:sz="4" w:space="0" w:color="00577E"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F3FF" w:themeFill="text1" w:themeFillTint="19"/>
    </w:tcPr>
    <w:tblStylePr w:type="firstRow">
      <w:rPr>
        <w:b/>
        <w:bCs/>
      </w:rPr>
      <w:tblPr/>
      <w:tcPr>
        <w:tcBorders>
          <w:top w:val="nil"/>
          <w:left w:val="nil"/>
          <w:bottom w:val="single" w:sz="24" w:space="0" w:color="C7D3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34B" w:themeFill="text1" w:themeFillShade="99"/>
      </w:tcPr>
    </w:tblStylePr>
    <w:tblStylePr w:type="firstCol">
      <w:rPr>
        <w:color w:val="FFFFFF" w:themeColor="background1"/>
      </w:rPr>
      <w:tblPr/>
      <w:tcPr>
        <w:tcBorders>
          <w:top w:val="nil"/>
          <w:left w:val="nil"/>
          <w:bottom w:val="nil"/>
          <w:right w:val="nil"/>
          <w:insideH w:val="single" w:sz="4" w:space="0" w:color="00334B" w:themeColor="text1" w:themeShade="99"/>
          <w:insideV w:val="nil"/>
        </w:tcBorders>
        <w:shd w:val="clear" w:color="auto" w:fill="00334B"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415E" w:themeFill="text1" w:themeFillShade="BF"/>
      </w:tcPr>
    </w:tblStylePr>
    <w:tblStylePr w:type="band1Vert">
      <w:tblPr/>
      <w:tcPr>
        <w:shd w:val="clear" w:color="auto" w:fill="65CFFF" w:themeFill="text1" w:themeFillTint="66"/>
      </w:tcPr>
    </w:tblStylePr>
    <w:tblStylePr w:type="band1Horz">
      <w:tblPr/>
      <w:tcPr>
        <w:shd w:val="clear" w:color="auto" w:fill="3FC3FF" w:themeFill="text1" w:themeFillTint="7F"/>
      </w:tcPr>
    </w:tblStylePr>
    <w:tblStylePr w:type="neCell">
      <w:rPr>
        <w:color w:val="00577E" w:themeColor="text1"/>
      </w:rPr>
    </w:tblStylePr>
    <w:tblStylePr w:type="nwCell">
      <w:rPr>
        <w:color w:val="00577E" w:themeColor="text1"/>
      </w:rPr>
    </w:tblStylePr>
  </w:style>
  <w:style w:type="table" w:styleId="Kleurrijkearcering-accent1">
    <w:name w:val="Colorful Shading Accent 1"/>
    <w:basedOn w:val="Standaardtabel"/>
    <w:uiPriority w:val="71"/>
    <w:semiHidden/>
    <w:rsid w:val="002B2899"/>
    <w:pPr>
      <w:spacing w:line="240" w:lineRule="auto"/>
    </w:pPr>
    <w:rPr>
      <w:color w:val="00577E" w:themeColor="text1"/>
    </w:rPr>
    <w:tblPr>
      <w:tblStyleRowBandSize w:val="1"/>
      <w:tblStyleColBandSize w:val="1"/>
      <w:tblInd w:w="0" w:type="dxa"/>
      <w:tblBorders>
        <w:top w:val="single" w:sz="24" w:space="0" w:color="C7D300" w:themeColor="accent2"/>
        <w:left w:val="single" w:sz="4" w:space="0" w:color="00577E" w:themeColor="accent1"/>
        <w:bottom w:val="single" w:sz="4" w:space="0" w:color="00577E" w:themeColor="accent1"/>
        <w:right w:val="single" w:sz="4" w:space="0" w:color="00577E"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F3FF" w:themeFill="accent1" w:themeFillTint="19"/>
    </w:tcPr>
    <w:tblStylePr w:type="firstRow">
      <w:rPr>
        <w:b/>
        <w:bCs/>
      </w:rPr>
      <w:tblPr/>
      <w:tcPr>
        <w:tcBorders>
          <w:top w:val="nil"/>
          <w:left w:val="nil"/>
          <w:bottom w:val="single" w:sz="24" w:space="0" w:color="C7D3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34B" w:themeFill="accent1" w:themeFillShade="99"/>
      </w:tcPr>
    </w:tblStylePr>
    <w:tblStylePr w:type="firstCol">
      <w:rPr>
        <w:color w:val="FFFFFF" w:themeColor="background1"/>
      </w:rPr>
      <w:tblPr/>
      <w:tcPr>
        <w:tcBorders>
          <w:top w:val="nil"/>
          <w:left w:val="nil"/>
          <w:bottom w:val="nil"/>
          <w:right w:val="nil"/>
          <w:insideH w:val="single" w:sz="4" w:space="0" w:color="00334B" w:themeColor="accent1" w:themeShade="99"/>
          <w:insideV w:val="nil"/>
        </w:tcBorders>
        <w:shd w:val="clear" w:color="auto" w:fill="00334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34B" w:themeFill="accent1" w:themeFillShade="99"/>
      </w:tcPr>
    </w:tblStylePr>
    <w:tblStylePr w:type="band1Vert">
      <w:tblPr/>
      <w:tcPr>
        <w:shd w:val="clear" w:color="auto" w:fill="65CFFF" w:themeFill="accent1" w:themeFillTint="66"/>
      </w:tcPr>
    </w:tblStylePr>
    <w:tblStylePr w:type="band1Horz">
      <w:tblPr/>
      <w:tcPr>
        <w:shd w:val="clear" w:color="auto" w:fill="3FC3FF" w:themeFill="accent1" w:themeFillTint="7F"/>
      </w:tcPr>
    </w:tblStylePr>
    <w:tblStylePr w:type="neCell">
      <w:rPr>
        <w:color w:val="00577E" w:themeColor="text1"/>
      </w:rPr>
    </w:tblStylePr>
    <w:tblStylePr w:type="nwCell">
      <w:rPr>
        <w:color w:val="00577E" w:themeColor="text1"/>
      </w:rPr>
    </w:tblStylePr>
  </w:style>
  <w:style w:type="table" w:styleId="Kleurrijkearcering-accent2">
    <w:name w:val="Colorful Shading Accent 2"/>
    <w:basedOn w:val="Standaardtabel"/>
    <w:uiPriority w:val="71"/>
    <w:semiHidden/>
    <w:rsid w:val="002B2899"/>
    <w:pPr>
      <w:spacing w:line="240" w:lineRule="auto"/>
    </w:pPr>
    <w:rPr>
      <w:color w:val="00577E" w:themeColor="text1"/>
    </w:rPr>
    <w:tblPr>
      <w:tblStyleRowBandSize w:val="1"/>
      <w:tblStyleColBandSize w:val="1"/>
      <w:tblInd w:w="0" w:type="dxa"/>
      <w:tblBorders>
        <w:top w:val="single" w:sz="24" w:space="0" w:color="C7D300" w:themeColor="accent2"/>
        <w:left w:val="single" w:sz="4" w:space="0" w:color="C7D300" w:themeColor="accent2"/>
        <w:bottom w:val="single" w:sz="4" w:space="0" w:color="C7D300" w:themeColor="accent2"/>
        <w:right w:val="single" w:sz="4" w:space="0" w:color="C7D300"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FE1" w:themeFill="accent2" w:themeFillTint="19"/>
    </w:tcPr>
    <w:tblStylePr w:type="firstRow">
      <w:rPr>
        <w:b/>
        <w:bCs/>
      </w:rPr>
      <w:tblPr/>
      <w:tcPr>
        <w:tcBorders>
          <w:top w:val="nil"/>
          <w:left w:val="nil"/>
          <w:bottom w:val="single" w:sz="24" w:space="0" w:color="C7D3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E00" w:themeFill="accent2" w:themeFillShade="99"/>
      </w:tcPr>
    </w:tblStylePr>
    <w:tblStylePr w:type="firstCol">
      <w:rPr>
        <w:color w:val="FFFFFF" w:themeColor="background1"/>
      </w:rPr>
      <w:tblPr/>
      <w:tcPr>
        <w:tcBorders>
          <w:top w:val="nil"/>
          <w:left w:val="nil"/>
          <w:bottom w:val="nil"/>
          <w:right w:val="nil"/>
          <w:insideH w:val="single" w:sz="4" w:space="0" w:color="767E00" w:themeColor="accent2" w:themeShade="99"/>
          <w:insideV w:val="nil"/>
        </w:tcBorders>
        <w:shd w:val="clear" w:color="auto" w:fill="767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67E00" w:themeFill="accent2" w:themeFillShade="99"/>
      </w:tcPr>
    </w:tblStylePr>
    <w:tblStylePr w:type="band1Vert">
      <w:tblPr/>
      <w:tcPr>
        <w:shd w:val="clear" w:color="auto" w:fill="F7FF87" w:themeFill="accent2" w:themeFillTint="66"/>
      </w:tcPr>
    </w:tblStylePr>
    <w:tblStylePr w:type="band1Horz">
      <w:tblPr/>
      <w:tcPr>
        <w:shd w:val="clear" w:color="auto" w:fill="F6FF6A" w:themeFill="accent2" w:themeFillTint="7F"/>
      </w:tcPr>
    </w:tblStylePr>
    <w:tblStylePr w:type="neCell">
      <w:rPr>
        <w:color w:val="00577E" w:themeColor="text1"/>
      </w:rPr>
    </w:tblStylePr>
    <w:tblStylePr w:type="nwCell">
      <w:rPr>
        <w:color w:val="00577E" w:themeColor="text1"/>
      </w:rPr>
    </w:tblStylePr>
  </w:style>
  <w:style w:type="table" w:styleId="Kleurrijkearcering-accent3">
    <w:name w:val="Colorful Shading Accent 3"/>
    <w:basedOn w:val="Standaardtabel"/>
    <w:uiPriority w:val="71"/>
    <w:semiHidden/>
    <w:rsid w:val="002B2899"/>
    <w:pPr>
      <w:spacing w:line="240" w:lineRule="auto"/>
    </w:pPr>
    <w:rPr>
      <w:color w:val="00577E" w:themeColor="text1"/>
    </w:rPr>
    <w:tblPr>
      <w:tblStyleRowBandSize w:val="1"/>
      <w:tblStyleColBandSize w:val="1"/>
      <w:tblInd w:w="0" w:type="dxa"/>
      <w:tblBorders>
        <w:top w:val="single" w:sz="24" w:space="0" w:color="E31F18" w:themeColor="accent4"/>
        <w:left w:val="single" w:sz="4" w:space="0" w:color="0086A8" w:themeColor="accent3"/>
        <w:bottom w:val="single" w:sz="4" w:space="0" w:color="0086A8" w:themeColor="accent3"/>
        <w:right w:val="single" w:sz="4" w:space="0" w:color="0086A8"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8FF" w:themeFill="accent3" w:themeFillTint="19"/>
    </w:tcPr>
    <w:tblStylePr w:type="firstRow">
      <w:rPr>
        <w:b/>
        <w:bCs/>
      </w:rPr>
      <w:tblPr/>
      <w:tcPr>
        <w:tcBorders>
          <w:top w:val="nil"/>
          <w:left w:val="nil"/>
          <w:bottom w:val="single" w:sz="24" w:space="0" w:color="E31F1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064" w:themeFill="accent3" w:themeFillShade="99"/>
      </w:tcPr>
    </w:tblStylePr>
    <w:tblStylePr w:type="firstCol">
      <w:rPr>
        <w:color w:val="FFFFFF" w:themeColor="background1"/>
      </w:rPr>
      <w:tblPr/>
      <w:tcPr>
        <w:tcBorders>
          <w:top w:val="nil"/>
          <w:left w:val="nil"/>
          <w:bottom w:val="nil"/>
          <w:right w:val="nil"/>
          <w:insideH w:val="single" w:sz="4" w:space="0" w:color="005064" w:themeColor="accent3" w:themeShade="99"/>
          <w:insideV w:val="nil"/>
        </w:tcBorders>
        <w:shd w:val="clear" w:color="auto" w:fill="00506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064" w:themeFill="accent3" w:themeFillShade="99"/>
      </w:tcPr>
    </w:tblStylePr>
    <w:tblStylePr w:type="band1Vert">
      <w:tblPr/>
      <w:tcPr>
        <w:shd w:val="clear" w:color="auto" w:fill="76E3FF" w:themeFill="accent3" w:themeFillTint="66"/>
      </w:tcPr>
    </w:tblStylePr>
    <w:tblStylePr w:type="band1Horz">
      <w:tblPr/>
      <w:tcPr>
        <w:shd w:val="clear" w:color="auto" w:fill="54DCFF" w:themeFill="accent3" w:themeFillTint="7F"/>
      </w:tcPr>
    </w:tblStylePr>
  </w:style>
  <w:style w:type="table" w:styleId="Kleurrijkearcering-accent4">
    <w:name w:val="Colorful Shading Accent 4"/>
    <w:basedOn w:val="Standaardtabel"/>
    <w:uiPriority w:val="71"/>
    <w:semiHidden/>
    <w:rsid w:val="002B2899"/>
    <w:pPr>
      <w:spacing w:line="240" w:lineRule="auto"/>
    </w:pPr>
    <w:rPr>
      <w:color w:val="00577E" w:themeColor="text1"/>
    </w:rPr>
    <w:tblPr>
      <w:tblStyleRowBandSize w:val="1"/>
      <w:tblStyleColBandSize w:val="1"/>
      <w:tblInd w:w="0" w:type="dxa"/>
      <w:tblBorders>
        <w:top w:val="single" w:sz="24" w:space="0" w:color="0086A8" w:themeColor="accent3"/>
        <w:left w:val="single" w:sz="4" w:space="0" w:color="E31F18" w:themeColor="accent4"/>
        <w:bottom w:val="single" w:sz="4" w:space="0" w:color="E31F18" w:themeColor="accent4"/>
        <w:right w:val="single" w:sz="4" w:space="0" w:color="E31F18"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8E7" w:themeFill="accent4" w:themeFillTint="19"/>
    </w:tcPr>
    <w:tblStylePr w:type="firstRow">
      <w:rPr>
        <w:b/>
        <w:bCs/>
      </w:rPr>
      <w:tblPr/>
      <w:tcPr>
        <w:tcBorders>
          <w:top w:val="nil"/>
          <w:left w:val="nil"/>
          <w:bottom w:val="single" w:sz="24" w:space="0" w:color="0086A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120E" w:themeFill="accent4" w:themeFillShade="99"/>
      </w:tcPr>
    </w:tblStylePr>
    <w:tblStylePr w:type="firstCol">
      <w:rPr>
        <w:color w:val="FFFFFF" w:themeColor="background1"/>
      </w:rPr>
      <w:tblPr/>
      <w:tcPr>
        <w:tcBorders>
          <w:top w:val="nil"/>
          <w:left w:val="nil"/>
          <w:bottom w:val="nil"/>
          <w:right w:val="nil"/>
          <w:insideH w:val="single" w:sz="4" w:space="0" w:color="87120E" w:themeColor="accent4" w:themeShade="99"/>
          <w:insideV w:val="nil"/>
        </w:tcBorders>
        <w:shd w:val="clear" w:color="auto" w:fill="87120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7120E" w:themeFill="accent4" w:themeFillShade="99"/>
      </w:tcPr>
    </w:tblStylePr>
    <w:tblStylePr w:type="band1Vert">
      <w:tblPr/>
      <w:tcPr>
        <w:shd w:val="clear" w:color="auto" w:fill="F5A3A1" w:themeFill="accent4" w:themeFillTint="66"/>
      </w:tcPr>
    </w:tblStylePr>
    <w:tblStylePr w:type="band1Horz">
      <w:tblPr/>
      <w:tcPr>
        <w:shd w:val="clear" w:color="auto" w:fill="F28D8A" w:themeFill="accent4" w:themeFillTint="7F"/>
      </w:tcPr>
    </w:tblStylePr>
    <w:tblStylePr w:type="neCell">
      <w:rPr>
        <w:color w:val="00577E" w:themeColor="text1"/>
      </w:rPr>
    </w:tblStylePr>
    <w:tblStylePr w:type="nwCell">
      <w:rPr>
        <w:color w:val="00577E" w:themeColor="text1"/>
      </w:rPr>
    </w:tblStylePr>
  </w:style>
  <w:style w:type="table" w:styleId="Kleurrijkearcering-accent5">
    <w:name w:val="Colorful Shading Accent 5"/>
    <w:basedOn w:val="Standaardtabel"/>
    <w:uiPriority w:val="71"/>
    <w:semiHidden/>
    <w:rsid w:val="002B2899"/>
    <w:pPr>
      <w:spacing w:line="240" w:lineRule="auto"/>
    </w:pPr>
    <w:rPr>
      <w:color w:val="00577E" w:themeColor="text1"/>
    </w:rPr>
    <w:tblPr>
      <w:tblStyleRowBandSize w:val="1"/>
      <w:tblStyleColBandSize w:val="1"/>
      <w:tblInd w:w="0" w:type="dxa"/>
      <w:tblBorders>
        <w:top w:val="single" w:sz="24" w:space="0" w:color="696868" w:themeColor="accent6"/>
        <w:left w:val="single" w:sz="4" w:space="0" w:color="72971B" w:themeColor="accent5"/>
        <w:bottom w:val="single" w:sz="4" w:space="0" w:color="72971B" w:themeColor="accent5"/>
        <w:right w:val="single" w:sz="4" w:space="0" w:color="72971B"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3FAE3" w:themeFill="accent5" w:themeFillTint="19"/>
    </w:tcPr>
    <w:tblStylePr w:type="firstRow">
      <w:rPr>
        <w:b/>
        <w:bCs/>
      </w:rPr>
      <w:tblPr/>
      <w:tcPr>
        <w:tcBorders>
          <w:top w:val="nil"/>
          <w:left w:val="nil"/>
          <w:bottom w:val="single" w:sz="24" w:space="0" w:color="69686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5A10" w:themeFill="accent5" w:themeFillShade="99"/>
      </w:tcPr>
    </w:tblStylePr>
    <w:tblStylePr w:type="firstCol">
      <w:rPr>
        <w:color w:val="FFFFFF" w:themeColor="background1"/>
      </w:rPr>
      <w:tblPr/>
      <w:tcPr>
        <w:tcBorders>
          <w:top w:val="nil"/>
          <w:left w:val="nil"/>
          <w:bottom w:val="nil"/>
          <w:right w:val="nil"/>
          <w:insideH w:val="single" w:sz="4" w:space="0" w:color="435A10" w:themeColor="accent5" w:themeShade="99"/>
          <w:insideV w:val="nil"/>
        </w:tcBorders>
        <w:shd w:val="clear" w:color="auto" w:fill="435A1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5A10" w:themeFill="accent5" w:themeFillShade="99"/>
      </w:tcPr>
    </w:tblStylePr>
    <w:tblStylePr w:type="band1Vert">
      <w:tblPr/>
      <w:tcPr>
        <w:shd w:val="clear" w:color="auto" w:fill="CEEA8E" w:themeFill="accent5" w:themeFillTint="66"/>
      </w:tcPr>
    </w:tblStylePr>
    <w:tblStylePr w:type="band1Horz">
      <w:tblPr/>
      <w:tcPr>
        <w:shd w:val="clear" w:color="auto" w:fill="C3E572" w:themeFill="accent5" w:themeFillTint="7F"/>
      </w:tcPr>
    </w:tblStylePr>
    <w:tblStylePr w:type="neCell">
      <w:rPr>
        <w:color w:val="00577E" w:themeColor="text1"/>
      </w:rPr>
    </w:tblStylePr>
    <w:tblStylePr w:type="nwCell">
      <w:rPr>
        <w:color w:val="00577E" w:themeColor="text1"/>
      </w:rPr>
    </w:tblStylePr>
  </w:style>
  <w:style w:type="table" w:styleId="Kleurrijkearcering-accent6">
    <w:name w:val="Colorful Shading Accent 6"/>
    <w:basedOn w:val="Standaardtabel"/>
    <w:uiPriority w:val="71"/>
    <w:semiHidden/>
    <w:rsid w:val="002B2899"/>
    <w:pPr>
      <w:spacing w:line="240" w:lineRule="auto"/>
    </w:pPr>
    <w:rPr>
      <w:color w:val="00577E" w:themeColor="text1"/>
    </w:rPr>
    <w:tblPr>
      <w:tblStyleRowBandSize w:val="1"/>
      <w:tblStyleColBandSize w:val="1"/>
      <w:tblInd w:w="0" w:type="dxa"/>
      <w:tblBorders>
        <w:top w:val="single" w:sz="24" w:space="0" w:color="72971B" w:themeColor="accent5"/>
        <w:left w:val="single" w:sz="4" w:space="0" w:color="696868" w:themeColor="accent6"/>
        <w:bottom w:val="single" w:sz="4" w:space="0" w:color="696868" w:themeColor="accent6"/>
        <w:right w:val="single" w:sz="4" w:space="0" w:color="696868"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0F0" w:themeFill="accent6" w:themeFillTint="19"/>
    </w:tcPr>
    <w:tblStylePr w:type="firstRow">
      <w:rPr>
        <w:b/>
        <w:bCs/>
      </w:rPr>
      <w:tblPr/>
      <w:tcPr>
        <w:tcBorders>
          <w:top w:val="nil"/>
          <w:left w:val="nil"/>
          <w:bottom w:val="single" w:sz="24" w:space="0" w:color="72971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3E3E" w:themeFill="accent6" w:themeFillShade="99"/>
      </w:tcPr>
    </w:tblStylePr>
    <w:tblStylePr w:type="firstCol">
      <w:rPr>
        <w:color w:val="FFFFFF" w:themeColor="background1"/>
      </w:rPr>
      <w:tblPr/>
      <w:tcPr>
        <w:tcBorders>
          <w:top w:val="nil"/>
          <w:left w:val="nil"/>
          <w:bottom w:val="nil"/>
          <w:right w:val="nil"/>
          <w:insideH w:val="single" w:sz="4" w:space="0" w:color="3E3E3E" w:themeColor="accent6" w:themeShade="99"/>
          <w:insideV w:val="nil"/>
        </w:tcBorders>
        <w:shd w:val="clear" w:color="auto" w:fill="3E3E3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3E3E" w:themeFill="accent6" w:themeFillShade="99"/>
      </w:tcPr>
    </w:tblStylePr>
    <w:tblStylePr w:type="band1Vert">
      <w:tblPr/>
      <w:tcPr>
        <w:shd w:val="clear" w:color="auto" w:fill="C3C2C2" w:themeFill="accent6" w:themeFillTint="66"/>
      </w:tcPr>
    </w:tblStylePr>
    <w:tblStylePr w:type="band1Horz">
      <w:tblPr/>
      <w:tcPr>
        <w:shd w:val="clear" w:color="auto" w:fill="B4B3B3" w:themeFill="accent6" w:themeFillTint="7F"/>
      </w:tcPr>
    </w:tblStylePr>
    <w:tblStylePr w:type="neCell">
      <w:rPr>
        <w:color w:val="00577E" w:themeColor="text1"/>
      </w:rPr>
    </w:tblStylePr>
    <w:tblStylePr w:type="nwCell">
      <w:rPr>
        <w:color w:val="00577E" w:themeColor="text1"/>
      </w:rPr>
    </w:tblStylePr>
  </w:style>
  <w:style w:type="table" w:styleId="Donkerelijst">
    <w:name w:val="Dark List"/>
    <w:basedOn w:val="Standaardtabel"/>
    <w:uiPriority w:val="70"/>
    <w:semiHidden/>
    <w:rsid w:val="002B2899"/>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577E"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577E" w:themeFill="text1"/>
      </w:tcPr>
    </w:tblStylePr>
    <w:tblStylePr w:type="lastRow">
      <w:tblPr/>
      <w:tcPr>
        <w:tcBorders>
          <w:top w:val="single" w:sz="18" w:space="0" w:color="FFFFFF" w:themeColor="background1"/>
          <w:left w:val="nil"/>
          <w:bottom w:val="nil"/>
          <w:right w:val="nil"/>
          <w:insideH w:val="nil"/>
          <w:insideV w:val="nil"/>
        </w:tcBorders>
        <w:shd w:val="clear" w:color="auto" w:fill="002B3E"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415E"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415E" w:themeFill="text1" w:themeFillShade="BF"/>
      </w:tcPr>
    </w:tblStylePr>
    <w:tblStylePr w:type="band1Vert">
      <w:tblPr/>
      <w:tcPr>
        <w:tcBorders>
          <w:top w:val="nil"/>
          <w:left w:val="nil"/>
          <w:bottom w:val="nil"/>
          <w:right w:val="nil"/>
          <w:insideH w:val="nil"/>
          <w:insideV w:val="nil"/>
        </w:tcBorders>
        <w:shd w:val="clear" w:color="auto" w:fill="00415E" w:themeFill="text1" w:themeFillShade="BF"/>
      </w:tcPr>
    </w:tblStylePr>
    <w:tblStylePr w:type="band1Horz">
      <w:tblPr/>
      <w:tcPr>
        <w:tcBorders>
          <w:top w:val="nil"/>
          <w:left w:val="nil"/>
          <w:bottom w:val="nil"/>
          <w:right w:val="nil"/>
          <w:insideH w:val="nil"/>
          <w:insideV w:val="nil"/>
        </w:tcBorders>
        <w:shd w:val="clear" w:color="auto" w:fill="00415E" w:themeFill="text1" w:themeFillShade="BF"/>
      </w:tcPr>
    </w:tblStylePr>
  </w:style>
  <w:style w:type="table" w:styleId="Donkerelijst-accent1">
    <w:name w:val="Dark List Accent 1"/>
    <w:basedOn w:val="Standaardtabel"/>
    <w:uiPriority w:val="70"/>
    <w:semiHidden/>
    <w:rsid w:val="002B2899"/>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577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577E" w:themeFill="text1"/>
      </w:tcPr>
    </w:tblStylePr>
    <w:tblStylePr w:type="lastRow">
      <w:tblPr/>
      <w:tcPr>
        <w:tcBorders>
          <w:top w:val="single" w:sz="18" w:space="0" w:color="FFFFFF" w:themeColor="background1"/>
          <w:left w:val="nil"/>
          <w:bottom w:val="nil"/>
          <w:right w:val="nil"/>
          <w:insideH w:val="nil"/>
          <w:insideV w:val="nil"/>
        </w:tcBorders>
        <w:shd w:val="clear" w:color="auto" w:fill="002B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15E" w:themeFill="accent1" w:themeFillShade="BF"/>
      </w:tcPr>
    </w:tblStylePr>
    <w:tblStylePr w:type="band1Vert">
      <w:tblPr/>
      <w:tcPr>
        <w:tcBorders>
          <w:top w:val="nil"/>
          <w:left w:val="nil"/>
          <w:bottom w:val="nil"/>
          <w:right w:val="nil"/>
          <w:insideH w:val="nil"/>
          <w:insideV w:val="nil"/>
        </w:tcBorders>
        <w:shd w:val="clear" w:color="auto" w:fill="00415E" w:themeFill="accent1" w:themeFillShade="BF"/>
      </w:tcPr>
    </w:tblStylePr>
    <w:tblStylePr w:type="band1Horz">
      <w:tblPr/>
      <w:tcPr>
        <w:tcBorders>
          <w:top w:val="nil"/>
          <w:left w:val="nil"/>
          <w:bottom w:val="nil"/>
          <w:right w:val="nil"/>
          <w:insideH w:val="nil"/>
          <w:insideV w:val="nil"/>
        </w:tcBorders>
        <w:shd w:val="clear" w:color="auto" w:fill="00415E" w:themeFill="accent1" w:themeFillShade="BF"/>
      </w:tcPr>
    </w:tblStylePr>
  </w:style>
  <w:style w:type="table" w:styleId="Donkerelijst-accent2">
    <w:name w:val="Dark List Accent 2"/>
    <w:basedOn w:val="Standaardtabel"/>
    <w:uiPriority w:val="70"/>
    <w:semiHidden/>
    <w:rsid w:val="002B2899"/>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7D3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577E" w:themeFill="text1"/>
      </w:tcPr>
    </w:tblStylePr>
    <w:tblStylePr w:type="lastRow">
      <w:tblPr/>
      <w:tcPr>
        <w:tcBorders>
          <w:top w:val="single" w:sz="18" w:space="0" w:color="FFFFFF" w:themeColor="background1"/>
          <w:left w:val="nil"/>
          <w:bottom w:val="nil"/>
          <w:right w:val="nil"/>
          <w:insideH w:val="nil"/>
          <w:insideV w:val="nil"/>
        </w:tcBorders>
        <w:shd w:val="clear" w:color="auto" w:fill="6269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9E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9E00" w:themeFill="accent2" w:themeFillShade="BF"/>
      </w:tcPr>
    </w:tblStylePr>
    <w:tblStylePr w:type="band1Vert">
      <w:tblPr/>
      <w:tcPr>
        <w:tcBorders>
          <w:top w:val="nil"/>
          <w:left w:val="nil"/>
          <w:bottom w:val="nil"/>
          <w:right w:val="nil"/>
          <w:insideH w:val="nil"/>
          <w:insideV w:val="nil"/>
        </w:tcBorders>
        <w:shd w:val="clear" w:color="auto" w:fill="949E00" w:themeFill="accent2" w:themeFillShade="BF"/>
      </w:tcPr>
    </w:tblStylePr>
    <w:tblStylePr w:type="band1Horz">
      <w:tblPr/>
      <w:tcPr>
        <w:tcBorders>
          <w:top w:val="nil"/>
          <w:left w:val="nil"/>
          <w:bottom w:val="nil"/>
          <w:right w:val="nil"/>
          <w:insideH w:val="nil"/>
          <w:insideV w:val="nil"/>
        </w:tcBorders>
        <w:shd w:val="clear" w:color="auto" w:fill="949E00" w:themeFill="accent2" w:themeFillShade="BF"/>
      </w:tcPr>
    </w:tblStylePr>
  </w:style>
  <w:style w:type="table" w:styleId="Donkerelijst-accent3">
    <w:name w:val="Dark List Accent 3"/>
    <w:basedOn w:val="Standaardtabel"/>
    <w:uiPriority w:val="70"/>
    <w:semiHidden/>
    <w:rsid w:val="002B2899"/>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86A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577E" w:themeFill="text1"/>
      </w:tcPr>
    </w:tblStylePr>
    <w:tblStylePr w:type="lastRow">
      <w:tblPr/>
      <w:tcPr>
        <w:tcBorders>
          <w:top w:val="single" w:sz="18" w:space="0" w:color="FFFFFF" w:themeColor="background1"/>
          <w:left w:val="nil"/>
          <w:bottom w:val="nil"/>
          <w:right w:val="nil"/>
          <w:insideH w:val="nil"/>
          <w:insideV w:val="nil"/>
        </w:tcBorders>
        <w:shd w:val="clear" w:color="auto" w:fill="0042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47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47D" w:themeFill="accent3" w:themeFillShade="BF"/>
      </w:tcPr>
    </w:tblStylePr>
    <w:tblStylePr w:type="band1Vert">
      <w:tblPr/>
      <w:tcPr>
        <w:tcBorders>
          <w:top w:val="nil"/>
          <w:left w:val="nil"/>
          <w:bottom w:val="nil"/>
          <w:right w:val="nil"/>
          <w:insideH w:val="nil"/>
          <w:insideV w:val="nil"/>
        </w:tcBorders>
        <w:shd w:val="clear" w:color="auto" w:fill="00647D" w:themeFill="accent3" w:themeFillShade="BF"/>
      </w:tcPr>
    </w:tblStylePr>
    <w:tblStylePr w:type="band1Horz">
      <w:tblPr/>
      <w:tcPr>
        <w:tcBorders>
          <w:top w:val="nil"/>
          <w:left w:val="nil"/>
          <w:bottom w:val="nil"/>
          <w:right w:val="nil"/>
          <w:insideH w:val="nil"/>
          <w:insideV w:val="nil"/>
        </w:tcBorders>
        <w:shd w:val="clear" w:color="auto" w:fill="00647D" w:themeFill="accent3" w:themeFillShade="BF"/>
      </w:tcPr>
    </w:tblStylePr>
  </w:style>
  <w:style w:type="table" w:styleId="Donkerelijst-accent4">
    <w:name w:val="Dark List Accent 4"/>
    <w:basedOn w:val="Standaardtabel"/>
    <w:uiPriority w:val="70"/>
    <w:semiHidden/>
    <w:rsid w:val="002B2899"/>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31F1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577E" w:themeFill="text1"/>
      </w:tcPr>
    </w:tblStylePr>
    <w:tblStylePr w:type="lastRow">
      <w:tblPr/>
      <w:tcPr>
        <w:tcBorders>
          <w:top w:val="single" w:sz="18" w:space="0" w:color="FFFFFF" w:themeColor="background1"/>
          <w:left w:val="nil"/>
          <w:bottom w:val="nil"/>
          <w:right w:val="nil"/>
          <w:insideH w:val="nil"/>
          <w:insideV w:val="nil"/>
        </w:tcBorders>
        <w:shd w:val="clear" w:color="auto" w:fill="710F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916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91612" w:themeFill="accent4" w:themeFillShade="BF"/>
      </w:tcPr>
    </w:tblStylePr>
    <w:tblStylePr w:type="band1Vert">
      <w:tblPr/>
      <w:tcPr>
        <w:tcBorders>
          <w:top w:val="nil"/>
          <w:left w:val="nil"/>
          <w:bottom w:val="nil"/>
          <w:right w:val="nil"/>
          <w:insideH w:val="nil"/>
          <w:insideV w:val="nil"/>
        </w:tcBorders>
        <w:shd w:val="clear" w:color="auto" w:fill="A91612" w:themeFill="accent4" w:themeFillShade="BF"/>
      </w:tcPr>
    </w:tblStylePr>
    <w:tblStylePr w:type="band1Horz">
      <w:tblPr/>
      <w:tcPr>
        <w:tcBorders>
          <w:top w:val="nil"/>
          <w:left w:val="nil"/>
          <w:bottom w:val="nil"/>
          <w:right w:val="nil"/>
          <w:insideH w:val="nil"/>
          <w:insideV w:val="nil"/>
        </w:tcBorders>
        <w:shd w:val="clear" w:color="auto" w:fill="A91612" w:themeFill="accent4" w:themeFillShade="BF"/>
      </w:tcPr>
    </w:tblStylePr>
  </w:style>
  <w:style w:type="table" w:styleId="Donkerelijst-accent5">
    <w:name w:val="Dark List Accent 5"/>
    <w:basedOn w:val="Standaardtabel"/>
    <w:uiPriority w:val="70"/>
    <w:semiHidden/>
    <w:rsid w:val="002B2899"/>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2971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577E" w:themeFill="text1"/>
      </w:tcPr>
    </w:tblStylePr>
    <w:tblStylePr w:type="lastRow">
      <w:tblPr/>
      <w:tcPr>
        <w:tcBorders>
          <w:top w:val="single" w:sz="18" w:space="0" w:color="FFFFFF" w:themeColor="background1"/>
          <w:left w:val="nil"/>
          <w:bottom w:val="nil"/>
          <w:right w:val="nil"/>
          <w:insideH w:val="nil"/>
          <w:insideV w:val="nil"/>
        </w:tcBorders>
        <w:shd w:val="clear" w:color="auto" w:fill="384A0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701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7014" w:themeFill="accent5" w:themeFillShade="BF"/>
      </w:tcPr>
    </w:tblStylePr>
    <w:tblStylePr w:type="band1Vert">
      <w:tblPr/>
      <w:tcPr>
        <w:tcBorders>
          <w:top w:val="nil"/>
          <w:left w:val="nil"/>
          <w:bottom w:val="nil"/>
          <w:right w:val="nil"/>
          <w:insideH w:val="nil"/>
          <w:insideV w:val="nil"/>
        </w:tcBorders>
        <w:shd w:val="clear" w:color="auto" w:fill="547014" w:themeFill="accent5" w:themeFillShade="BF"/>
      </w:tcPr>
    </w:tblStylePr>
    <w:tblStylePr w:type="band1Horz">
      <w:tblPr/>
      <w:tcPr>
        <w:tcBorders>
          <w:top w:val="nil"/>
          <w:left w:val="nil"/>
          <w:bottom w:val="nil"/>
          <w:right w:val="nil"/>
          <w:insideH w:val="nil"/>
          <w:insideV w:val="nil"/>
        </w:tcBorders>
        <w:shd w:val="clear" w:color="auto" w:fill="547014" w:themeFill="accent5" w:themeFillShade="BF"/>
      </w:tcPr>
    </w:tblStylePr>
  </w:style>
  <w:style w:type="table" w:styleId="Donkerelijst-accent6">
    <w:name w:val="Dark List Accent 6"/>
    <w:basedOn w:val="Standaardtabel"/>
    <w:uiPriority w:val="70"/>
    <w:semiHidden/>
    <w:rsid w:val="002B2899"/>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9686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577E" w:themeFill="text1"/>
      </w:tcPr>
    </w:tblStylePr>
    <w:tblStylePr w:type="lastRow">
      <w:tblPr/>
      <w:tcPr>
        <w:tcBorders>
          <w:top w:val="single" w:sz="18" w:space="0" w:color="FFFFFF" w:themeColor="background1"/>
          <w:left w:val="nil"/>
          <w:bottom w:val="nil"/>
          <w:right w:val="nil"/>
          <w:insideH w:val="nil"/>
          <w:insideV w:val="nil"/>
        </w:tcBorders>
        <w:shd w:val="clear" w:color="auto" w:fill="34333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4D4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4D4D" w:themeFill="accent6" w:themeFillShade="BF"/>
      </w:tcPr>
    </w:tblStylePr>
    <w:tblStylePr w:type="band1Vert">
      <w:tblPr/>
      <w:tcPr>
        <w:tcBorders>
          <w:top w:val="nil"/>
          <w:left w:val="nil"/>
          <w:bottom w:val="nil"/>
          <w:right w:val="nil"/>
          <w:insideH w:val="nil"/>
          <w:insideV w:val="nil"/>
        </w:tcBorders>
        <w:shd w:val="clear" w:color="auto" w:fill="4E4D4D" w:themeFill="accent6" w:themeFillShade="BF"/>
      </w:tcPr>
    </w:tblStylePr>
    <w:tblStylePr w:type="band1Horz">
      <w:tblPr/>
      <w:tcPr>
        <w:tcBorders>
          <w:top w:val="nil"/>
          <w:left w:val="nil"/>
          <w:bottom w:val="nil"/>
          <w:right w:val="nil"/>
          <w:insideH w:val="nil"/>
          <w:insideV w:val="nil"/>
        </w:tcBorders>
        <w:shd w:val="clear" w:color="auto" w:fill="4E4D4D" w:themeFill="accent6" w:themeFillShade="BF"/>
      </w:tcPr>
    </w:tblStylePr>
  </w:style>
  <w:style w:type="table" w:styleId="Lichtraster">
    <w:name w:val="Light Grid"/>
    <w:basedOn w:val="Standaardtabel"/>
    <w:uiPriority w:val="62"/>
    <w:semiHidden/>
    <w:rsid w:val="002B2899"/>
    <w:pPr>
      <w:spacing w:line="240" w:lineRule="auto"/>
    </w:pPr>
    <w:tblPr>
      <w:tblStyleRowBandSize w:val="1"/>
      <w:tblStyleColBandSize w:val="1"/>
      <w:tblInd w:w="0" w:type="dxa"/>
      <w:tblBorders>
        <w:top w:val="single" w:sz="8" w:space="0" w:color="00577E" w:themeColor="text1"/>
        <w:left w:val="single" w:sz="8" w:space="0" w:color="00577E" w:themeColor="text1"/>
        <w:bottom w:val="single" w:sz="8" w:space="0" w:color="00577E" w:themeColor="text1"/>
        <w:right w:val="single" w:sz="8" w:space="0" w:color="00577E" w:themeColor="text1"/>
        <w:insideH w:val="single" w:sz="8" w:space="0" w:color="00577E" w:themeColor="text1"/>
        <w:insideV w:val="single" w:sz="8" w:space="0" w:color="00577E"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577E" w:themeColor="text1"/>
          <w:left w:val="single" w:sz="8" w:space="0" w:color="00577E" w:themeColor="text1"/>
          <w:bottom w:val="single" w:sz="18" w:space="0" w:color="00577E" w:themeColor="text1"/>
          <w:right w:val="single" w:sz="8" w:space="0" w:color="00577E" w:themeColor="text1"/>
          <w:insideH w:val="nil"/>
          <w:insideV w:val="single" w:sz="8" w:space="0" w:color="00577E"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77E" w:themeColor="text1"/>
          <w:left w:val="single" w:sz="8" w:space="0" w:color="00577E" w:themeColor="text1"/>
          <w:bottom w:val="single" w:sz="8" w:space="0" w:color="00577E" w:themeColor="text1"/>
          <w:right w:val="single" w:sz="8" w:space="0" w:color="00577E" w:themeColor="text1"/>
          <w:insideH w:val="nil"/>
          <w:insideV w:val="single" w:sz="8" w:space="0" w:color="00577E"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77E" w:themeColor="text1"/>
          <w:left w:val="single" w:sz="8" w:space="0" w:color="00577E" w:themeColor="text1"/>
          <w:bottom w:val="single" w:sz="8" w:space="0" w:color="00577E" w:themeColor="text1"/>
          <w:right w:val="single" w:sz="8" w:space="0" w:color="00577E" w:themeColor="text1"/>
        </w:tcBorders>
      </w:tcPr>
    </w:tblStylePr>
    <w:tblStylePr w:type="band1Vert">
      <w:tblPr/>
      <w:tcPr>
        <w:tcBorders>
          <w:top w:val="single" w:sz="8" w:space="0" w:color="00577E" w:themeColor="text1"/>
          <w:left w:val="single" w:sz="8" w:space="0" w:color="00577E" w:themeColor="text1"/>
          <w:bottom w:val="single" w:sz="8" w:space="0" w:color="00577E" w:themeColor="text1"/>
          <w:right w:val="single" w:sz="8" w:space="0" w:color="00577E" w:themeColor="text1"/>
        </w:tcBorders>
        <w:shd w:val="clear" w:color="auto" w:fill="A0E1FF" w:themeFill="text1" w:themeFillTint="3F"/>
      </w:tcPr>
    </w:tblStylePr>
    <w:tblStylePr w:type="band1Horz">
      <w:tblPr/>
      <w:tcPr>
        <w:tcBorders>
          <w:top w:val="single" w:sz="8" w:space="0" w:color="00577E" w:themeColor="text1"/>
          <w:left w:val="single" w:sz="8" w:space="0" w:color="00577E" w:themeColor="text1"/>
          <w:bottom w:val="single" w:sz="8" w:space="0" w:color="00577E" w:themeColor="text1"/>
          <w:right w:val="single" w:sz="8" w:space="0" w:color="00577E" w:themeColor="text1"/>
          <w:insideV w:val="single" w:sz="8" w:space="0" w:color="00577E" w:themeColor="text1"/>
        </w:tcBorders>
        <w:shd w:val="clear" w:color="auto" w:fill="A0E1FF" w:themeFill="text1" w:themeFillTint="3F"/>
      </w:tcPr>
    </w:tblStylePr>
    <w:tblStylePr w:type="band2Horz">
      <w:tblPr/>
      <w:tcPr>
        <w:tcBorders>
          <w:top w:val="single" w:sz="8" w:space="0" w:color="00577E" w:themeColor="text1"/>
          <w:left w:val="single" w:sz="8" w:space="0" w:color="00577E" w:themeColor="text1"/>
          <w:bottom w:val="single" w:sz="8" w:space="0" w:color="00577E" w:themeColor="text1"/>
          <w:right w:val="single" w:sz="8" w:space="0" w:color="00577E" w:themeColor="text1"/>
          <w:insideV w:val="single" w:sz="8" w:space="0" w:color="00577E" w:themeColor="text1"/>
        </w:tcBorders>
      </w:tcPr>
    </w:tblStylePr>
  </w:style>
  <w:style w:type="table" w:styleId="Lichtraster-accent1">
    <w:name w:val="Light Grid Accent 1"/>
    <w:basedOn w:val="Standaardtabel"/>
    <w:uiPriority w:val="62"/>
    <w:semiHidden/>
    <w:rsid w:val="002B2899"/>
    <w:pPr>
      <w:spacing w:line="240" w:lineRule="auto"/>
    </w:pPr>
    <w:tblPr>
      <w:tblStyleRowBandSize w:val="1"/>
      <w:tblStyleColBandSize w:val="1"/>
      <w:tblInd w:w="0" w:type="dxa"/>
      <w:tblBorders>
        <w:top w:val="single" w:sz="8" w:space="0" w:color="00577E" w:themeColor="accent1"/>
        <w:left w:val="single" w:sz="8" w:space="0" w:color="00577E" w:themeColor="accent1"/>
        <w:bottom w:val="single" w:sz="8" w:space="0" w:color="00577E" w:themeColor="accent1"/>
        <w:right w:val="single" w:sz="8" w:space="0" w:color="00577E" w:themeColor="accent1"/>
        <w:insideH w:val="single" w:sz="8" w:space="0" w:color="00577E" w:themeColor="accent1"/>
        <w:insideV w:val="single" w:sz="8" w:space="0" w:color="00577E"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577E" w:themeColor="accent1"/>
          <w:left w:val="single" w:sz="8" w:space="0" w:color="00577E" w:themeColor="accent1"/>
          <w:bottom w:val="single" w:sz="18" w:space="0" w:color="00577E" w:themeColor="accent1"/>
          <w:right w:val="single" w:sz="8" w:space="0" w:color="00577E" w:themeColor="accent1"/>
          <w:insideH w:val="nil"/>
          <w:insideV w:val="single" w:sz="8" w:space="0" w:color="00577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77E" w:themeColor="accent1"/>
          <w:left w:val="single" w:sz="8" w:space="0" w:color="00577E" w:themeColor="accent1"/>
          <w:bottom w:val="single" w:sz="8" w:space="0" w:color="00577E" w:themeColor="accent1"/>
          <w:right w:val="single" w:sz="8" w:space="0" w:color="00577E" w:themeColor="accent1"/>
          <w:insideH w:val="nil"/>
          <w:insideV w:val="single" w:sz="8" w:space="0" w:color="00577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77E" w:themeColor="accent1"/>
          <w:left w:val="single" w:sz="8" w:space="0" w:color="00577E" w:themeColor="accent1"/>
          <w:bottom w:val="single" w:sz="8" w:space="0" w:color="00577E" w:themeColor="accent1"/>
          <w:right w:val="single" w:sz="8" w:space="0" w:color="00577E" w:themeColor="accent1"/>
        </w:tcBorders>
      </w:tcPr>
    </w:tblStylePr>
    <w:tblStylePr w:type="band1Vert">
      <w:tblPr/>
      <w:tcPr>
        <w:tcBorders>
          <w:top w:val="single" w:sz="8" w:space="0" w:color="00577E" w:themeColor="accent1"/>
          <w:left w:val="single" w:sz="8" w:space="0" w:color="00577E" w:themeColor="accent1"/>
          <w:bottom w:val="single" w:sz="8" w:space="0" w:color="00577E" w:themeColor="accent1"/>
          <w:right w:val="single" w:sz="8" w:space="0" w:color="00577E" w:themeColor="accent1"/>
        </w:tcBorders>
        <w:shd w:val="clear" w:color="auto" w:fill="A0E1FF" w:themeFill="accent1" w:themeFillTint="3F"/>
      </w:tcPr>
    </w:tblStylePr>
    <w:tblStylePr w:type="band1Horz">
      <w:tblPr/>
      <w:tcPr>
        <w:tcBorders>
          <w:top w:val="single" w:sz="8" w:space="0" w:color="00577E" w:themeColor="accent1"/>
          <w:left w:val="single" w:sz="8" w:space="0" w:color="00577E" w:themeColor="accent1"/>
          <w:bottom w:val="single" w:sz="8" w:space="0" w:color="00577E" w:themeColor="accent1"/>
          <w:right w:val="single" w:sz="8" w:space="0" w:color="00577E" w:themeColor="accent1"/>
          <w:insideV w:val="single" w:sz="8" w:space="0" w:color="00577E" w:themeColor="accent1"/>
        </w:tcBorders>
        <w:shd w:val="clear" w:color="auto" w:fill="A0E1FF" w:themeFill="accent1" w:themeFillTint="3F"/>
      </w:tcPr>
    </w:tblStylePr>
    <w:tblStylePr w:type="band2Horz">
      <w:tblPr/>
      <w:tcPr>
        <w:tcBorders>
          <w:top w:val="single" w:sz="8" w:space="0" w:color="00577E" w:themeColor="accent1"/>
          <w:left w:val="single" w:sz="8" w:space="0" w:color="00577E" w:themeColor="accent1"/>
          <w:bottom w:val="single" w:sz="8" w:space="0" w:color="00577E" w:themeColor="accent1"/>
          <w:right w:val="single" w:sz="8" w:space="0" w:color="00577E" w:themeColor="accent1"/>
          <w:insideV w:val="single" w:sz="8" w:space="0" w:color="00577E" w:themeColor="accent1"/>
        </w:tcBorders>
      </w:tcPr>
    </w:tblStylePr>
  </w:style>
  <w:style w:type="table" w:styleId="Lichtraster-accent2">
    <w:name w:val="Light Grid Accent 2"/>
    <w:basedOn w:val="Standaardtabel"/>
    <w:uiPriority w:val="62"/>
    <w:semiHidden/>
    <w:rsid w:val="002B2899"/>
    <w:pPr>
      <w:spacing w:line="240" w:lineRule="auto"/>
    </w:pPr>
    <w:tblPr>
      <w:tblStyleRowBandSize w:val="1"/>
      <w:tblStyleColBandSize w:val="1"/>
      <w:tblInd w:w="0" w:type="dxa"/>
      <w:tblBorders>
        <w:top w:val="single" w:sz="8" w:space="0" w:color="C7D300" w:themeColor="accent2"/>
        <w:left w:val="single" w:sz="8" w:space="0" w:color="C7D300" w:themeColor="accent2"/>
        <w:bottom w:val="single" w:sz="8" w:space="0" w:color="C7D300" w:themeColor="accent2"/>
        <w:right w:val="single" w:sz="8" w:space="0" w:color="C7D300" w:themeColor="accent2"/>
        <w:insideH w:val="single" w:sz="8" w:space="0" w:color="C7D300" w:themeColor="accent2"/>
        <w:insideV w:val="single" w:sz="8" w:space="0" w:color="C7D3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7D300" w:themeColor="accent2"/>
          <w:left w:val="single" w:sz="8" w:space="0" w:color="C7D300" w:themeColor="accent2"/>
          <w:bottom w:val="single" w:sz="18" w:space="0" w:color="C7D300" w:themeColor="accent2"/>
          <w:right w:val="single" w:sz="8" w:space="0" w:color="C7D300" w:themeColor="accent2"/>
          <w:insideH w:val="nil"/>
          <w:insideV w:val="single" w:sz="8" w:space="0" w:color="C7D3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D300" w:themeColor="accent2"/>
          <w:left w:val="single" w:sz="8" w:space="0" w:color="C7D300" w:themeColor="accent2"/>
          <w:bottom w:val="single" w:sz="8" w:space="0" w:color="C7D300" w:themeColor="accent2"/>
          <w:right w:val="single" w:sz="8" w:space="0" w:color="C7D300" w:themeColor="accent2"/>
          <w:insideH w:val="nil"/>
          <w:insideV w:val="single" w:sz="8" w:space="0" w:color="C7D3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D300" w:themeColor="accent2"/>
          <w:left w:val="single" w:sz="8" w:space="0" w:color="C7D300" w:themeColor="accent2"/>
          <w:bottom w:val="single" w:sz="8" w:space="0" w:color="C7D300" w:themeColor="accent2"/>
          <w:right w:val="single" w:sz="8" w:space="0" w:color="C7D300" w:themeColor="accent2"/>
        </w:tcBorders>
      </w:tcPr>
    </w:tblStylePr>
    <w:tblStylePr w:type="band1Vert">
      <w:tblPr/>
      <w:tcPr>
        <w:tcBorders>
          <w:top w:val="single" w:sz="8" w:space="0" w:color="C7D300" w:themeColor="accent2"/>
          <w:left w:val="single" w:sz="8" w:space="0" w:color="C7D300" w:themeColor="accent2"/>
          <w:bottom w:val="single" w:sz="8" w:space="0" w:color="C7D300" w:themeColor="accent2"/>
          <w:right w:val="single" w:sz="8" w:space="0" w:color="C7D300" w:themeColor="accent2"/>
        </w:tcBorders>
        <w:shd w:val="clear" w:color="auto" w:fill="FAFFB5" w:themeFill="accent2" w:themeFillTint="3F"/>
      </w:tcPr>
    </w:tblStylePr>
    <w:tblStylePr w:type="band1Horz">
      <w:tblPr/>
      <w:tcPr>
        <w:tcBorders>
          <w:top w:val="single" w:sz="8" w:space="0" w:color="C7D300" w:themeColor="accent2"/>
          <w:left w:val="single" w:sz="8" w:space="0" w:color="C7D300" w:themeColor="accent2"/>
          <w:bottom w:val="single" w:sz="8" w:space="0" w:color="C7D300" w:themeColor="accent2"/>
          <w:right w:val="single" w:sz="8" w:space="0" w:color="C7D300" w:themeColor="accent2"/>
          <w:insideV w:val="single" w:sz="8" w:space="0" w:color="C7D300" w:themeColor="accent2"/>
        </w:tcBorders>
        <w:shd w:val="clear" w:color="auto" w:fill="FAFFB5" w:themeFill="accent2" w:themeFillTint="3F"/>
      </w:tcPr>
    </w:tblStylePr>
    <w:tblStylePr w:type="band2Horz">
      <w:tblPr/>
      <w:tcPr>
        <w:tcBorders>
          <w:top w:val="single" w:sz="8" w:space="0" w:color="C7D300" w:themeColor="accent2"/>
          <w:left w:val="single" w:sz="8" w:space="0" w:color="C7D300" w:themeColor="accent2"/>
          <w:bottom w:val="single" w:sz="8" w:space="0" w:color="C7D300" w:themeColor="accent2"/>
          <w:right w:val="single" w:sz="8" w:space="0" w:color="C7D300" w:themeColor="accent2"/>
          <w:insideV w:val="single" w:sz="8" w:space="0" w:color="C7D300" w:themeColor="accent2"/>
        </w:tcBorders>
      </w:tcPr>
    </w:tblStylePr>
  </w:style>
  <w:style w:type="table" w:styleId="Lichtraster-accent3">
    <w:name w:val="Light Grid Accent 3"/>
    <w:basedOn w:val="Standaardtabel"/>
    <w:uiPriority w:val="62"/>
    <w:semiHidden/>
    <w:rsid w:val="002B2899"/>
    <w:pPr>
      <w:spacing w:line="240" w:lineRule="auto"/>
    </w:pPr>
    <w:tblPr>
      <w:tblStyleRowBandSize w:val="1"/>
      <w:tblStyleColBandSize w:val="1"/>
      <w:tblInd w:w="0" w:type="dxa"/>
      <w:tblBorders>
        <w:top w:val="single" w:sz="8" w:space="0" w:color="0086A8" w:themeColor="accent3"/>
        <w:left w:val="single" w:sz="8" w:space="0" w:color="0086A8" w:themeColor="accent3"/>
        <w:bottom w:val="single" w:sz="8" w:space="0" w:color="0086A8" w:themeColor="accent3"/>
        <w:right w:val="single" w:sz="8" w:space="0" w:color="0086A8" w:themeColor="accent3"/>
        <w:insideH w:val="single" w:sz="8" w:space="0" w:color="0086A8" w:themeColor="accent3"/>
        <w:insideV w:val="single" w:sz="8" w:space="0" w:color="0086A8"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86A8" w:themeColor="accent3"/>
          <w:left w:val="single" w:sz="8" w:space="0" w:color="0086A8" w:themeColor="accent3"/>
          <w:bottom w:val="single" w:sz="18" w:space="0" w:color="0086A8" w:themeColor="accent3"/>
          <w:right w:val="single" w:sz="8" w:space="0" w:color="0086A8" w:themeColor="accent3"/>
          <w:insideH w:val="nil"/>
          <w:insideV w:val="single" w:sz="8" w:space="0" w:color="0086A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6A8" w:themeColor="accent3"/>
          <w:left w:val="single" w:sz="8" w:space="0" w:color="0086A8" w:themeColor="accent3"/>
          <w:bottom w:val="single" w:sz="8" w:space="0" w:color="0086A8" w:themeColor="accent3"/>
          <w:right w:val="single" w:sz="8" w:space="0" w:color="0086A8" w:themeColor="accent3"/>
          <w:insideH w:val="nil"/>
          <w:insideV w:val="single" w:sz="8" w:space="0" w:color="0086A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6A8" w:themeColor="accent3"/>
          <w:left w:val="single" w:sz="8" w:space="0" w:color="0086A8" w:themeColor="accent3"/>
          <w:bottom w:val="single" w:sz="8" w:space="0" w:color="0086A8" w:themeColor="accent3"/>
          <w:right w:val="single" w:sz="8" w:space="0" w:color="0086A8" w:themeColor="accent3"/>
        </w:tcBorders>
      </w:tcPr>
    </w:tblStylePr>
    <w:tblStylePr w:type="band1Vert">
      <w:tblPr/>
      <w:tcPr>
        <w:tcBorders>
          <w:top w:val="single" w:sz="8" w:space="0" w:color="0086A8" w:themeColor="accent3"/>
          <w:left w:val="single" w:sz="8" w:space="0" w:color="0086A8" w:themeColor="accent3"/>
          <w:bottom w:val="single" w:sz="8" w:space="0" w:color="0086A8" w:themeColor="accent3"/>
          <w:right w:val="single" w:sz="8" w:space="0" w:color="0086A8" w:themeColor="accent3"/>
        </w:tcBorders>
        <w:shd w:val="clear" w:color="auto" w:fill="AAEDFF" w:themeFill="accent3" w:themeFillTint="3F"/>
      </w:tcPr>
    </w:tblStylePr>
    <w:tblStylePr w:type="band1Horz">
      <w:tblPr/>
      <w:tcPr>
        <w:tcBorders>
          <w:top w:val="single" w:sz="8" w:space="0" w:color="0086A8" w:themeColor="accent3"/>
          <w:left w:val="single" w:sz="8" w:space="0" w:color="0086A8" w:themeColor="accent3"/>
          <w:bottom w:val="single" w:sz="8" w:space="0" w:color="0086A8" w:themeColor="accent3"/>
          <w:right w:val="single" w:sz="8" w:space="0" w:color="0086A8" w:themeColor="accent3"/>
          <w:insideV w:val="single" w:sz="8" w:space="0" w:color="0086A8" w:themeColor="accent3"/>
        </w:tcBorders>
        <w:shd w:val="clear" w:color="auto" w:fill="AAEDFF" w:themeFill="accent3" w:themeFillTint="3F"/>
      </w:tcPr>
    </w:tblStylePr>
    <w:tblStylePr w:type="band2Horz">
      <w:tblPr/>
      <w:tcPr>
        <w:tcBorders>
          <w:top w:val="single" w:sz="8" w:space="0" w:color="0086A8" w:themeColor="accent3"/>
          <w:left w:val="single" w:sz="8" w:space="0" w:color="0086A8" w:themeColor="accent3"/>
          <w:bottom w:val="single" w:sz="8" w:space="0" w:color="0086A8" w:themeColor="accent3"/>
          <w:right w:val="single" w:sz="8" w:space="0" w:color="0086A8" w:themeColor="accent3"/>
          <w:insideV w:val="single" w:sz="8" w:space="0" w:color="0086A8" w:themeColor="accent3"/>
        </w:tcBorders>
      </w:tcPr>
    </w:tblStylePr>
  </w:style>
  <w:style w:type="table" w:styleId="Lichtraster-accent4">
    <w:name w:val="Light Grid Accent 4"/>
    <w:basedOn w:val="Standaardtabel"/>
    <w:uiPriority w:val="62"/>
    <w:semiHidden/>
    <w:rsid w:val="002B2899"/>
    <w:pPr>
      <w:spacing w:line="240" w:lineRule="auto"/>
    </w:pPr>
    <w:tblPr>
      <w:tblStyleRowBandSize w:val="1"/>
      <w:tblStyleColBandSize w:val="1"/>
      <w:tblInd w:w="0" w:type="dxa"/>
      <w:tblBorders>
        <w:top w:val="single" w:sz="8" w:space="0" w:color="E31F18" w:themeColor="accent4"/>
        <w:left w:val="single" w:sz="8" w:space="0" w:color="E31F18" w:themeColor="accent4"/>
        <w:bottom w:val="single" w:sz="8" w:space="0" w:color="E31F18" w:themeColor="accent4"/>
        <w:right w:val="single" w:sz="8" w:space="0" w:color="E31F18" w:themeColor="accent4"/>
        <w:insideH w:val="single" w:sz="8" w:space="0" w:color="E31F18" w:themeColor="accent4"/>
        <w:insideV w:val="single" w:sz="8" w:space="0" w:color="E31F18"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31F18" w:themeColor="accent4"/>
          <w:left w:val="single" w:sz="8" w:space="0" w:color="E31F18" w:themeColor="accent4"/>
          <w:bottom w:val="single" w:sz="18" w:space="0" w:color="E31F18" w:themeColor="accent4"/>
          <w:right w:val="single" w:sz="8" w:space="0" w:color="E31F18" w:themeColor="accent4"/>
          <w:insideH w:val="nil"/>
          <w:insideV w:val="single" w:sz="8" w:space="0" w:color="E31F1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1F18" w:themeColor="accent4"/>
          <w:left w:val="single" w:sz="8" w:space="0" w:color="E31F18" w:themeColor="accent4"/>
          <w:bottom w:val="single" w:sz="8" w:space="0" w:color="E31F18" w:themeColor="accent4"/>
          <w:right w:val="single" w:sz="8" w:space="0" w:color="E31F18" w:themeColor="accent4"/>
          <w:insideH w:val="nil"/>
          <w:insideV w:val="single" w:sz="8" w:space="0" w:color="E31F1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1F18" w:themeColor="accent4"/>
          <w:left w:val="single" w:sz="8" w:space="0" w:color="E31F18" w:themeColor="accent4"/>
          <w:bottom w:val="single" w:sz="8" w:space="0" w:color="E31F18" w:themeColor="accent4"/>
          <w:right w:val="single" w:sz="8" w:space="0" w:color="E31F18" w:themeColor="accent4"/>
        </w:tcBorders>
      </w:tcPr>
    </w:tblStylePr>
    <w:tblStylePr w:type="band1Vert">
      <w:tblPr/>
      <w:tcPr>
        <w:tcBorders>
          <w:top w:val="single" w:sz="8" w:space="0" w:color="E31F18" w:themeColor="accent4"/>
          <w:left w:val="single" w:sz="8" w:space="0" w:color="E31F18" w:themeColor="accent4"/>
          <w:bottom w:val="single" w:sz="8" w:space="0" w:color="E31F18" w:themeColor="accent4"/>
          <w:right w:val="single" w:sz="8" w:space="0" w:color="E31F18" w:themeColor="accent4"/>
        </w:tcBorders>
        <w:shd w:val="clear" w:color="auto" w:fill="F9C6C5" w:themeFill="accent4" w:themeFillTint="3F"/>
      </w:tcPr>
    </w:tblStylePr>
    <w:tblStylePr w:type="band1Horz">
      <w:tblPr/>
      <w:tcPr>
        <w:tcBorders>
          <w:top w:val="single" w:sz="8" w:space="0" w:color="E31F18" w:themeColor="accent4"/>
          <w:left w:val="single" w:sz="8" w:space="0" w:color="E31F18" w:themeColor="accent4"/>
          <w:bottom w:val="single" w:sz="8" w:space="0" w:color="E31F18" w:themeColor="accent4"/>
          <w:right w:val="single" w:sz="8" w:space="0" w:color="E31F18" w:themeColor="accent4"/>
          <w:insideV w:val="single" w:sz="8" w:space="0" w:color="E31F18" w:themeColor="accent4"/>
        </w:tcBorders>
        <w:shd w:val="clear" w:color="auto" w:fill="F9C6C5" w:themeFill="accent4" w:themeFillTint="3F"/>
      </w:tcPr>
    </w:tblStylePr>
    <w:tblStylePr w:type="band2Horz">
      <w:tblPr/>
      <w:tcPr>
        <w:tcBorders>
          <w:top w:val="single" w:sz="8" w:space="0" w:color="E31F18" w:themeColor="accent4"/>
          <w:left w:val="single" w:sz="8" w:space="0" w:color="E31F18" w:themeColor="accent4"/>
          <w:bottom w:val="single" w:sz="8" w:space="0" w:color="E31F18" w:themeColor="accent4"/>
          <w:right w:val="single" w:sz="8" w:space="0" w:color="E31F18" w:themeColor="accent4"/>
          <w:insideV w:val="single" w:sz="8" w:space="0" w:color="E31F18" w:themeColor="accent4"/>
        </w:tcBorders>
      </w:tcPr>
    </w:tblStylePr>
  </w:style>
  <w:style w:type="table" w:styleId="Lichtraster-accent5">
    <w:name w:val="Light Grid Accent 5"/>
    <w:basedOn w:val="Standaardtabel"/>
    <w:uiPriority w:val="62"/>
    <w:semiHidden/>
    <w:rsid w:val="002B2899"/>
    <w:pPr>
      <w:spacing w:line="240" w:lineRule="auto"/>
    </w:pPr>
    <w:tblPr>
      <w:tblStyleRowBandSize w:val="1"/>
      <w:tblStyleColBandSize w:val="1"/>
      <w:tblInd w:w="0" w:type="dxa"/>
      <w:tblBorders>
        <w:top w:val="single" w:sz="8" w:space="0" w:color="72971B" w:themeColor="accent5"/>
        <w:left w:val="single" w:sz="8" w:space="0" w:color="72971B" w:themeColor="accent5"/>
        <w:bottom w:val="single" w:sz="8" w:space="0" w:color="72971B" w:themeColor="accent5"/>
        <w:right w:val="single" w:sz="8" w:space="0" w:color="72971B" w:themeColor="accent5"/>
        <w:insideH w:val="single" w:sz="8" w:space="0" w:color="72971B" w:themeColor="accent5"/>
        <w:insideV w:val="single" w:sz="8" w:space="0" w:color="72971B"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2971B" w:themeColor="accent5"/>
          <w:left w:val="single" w:sz="8" w:space="0" w:color="72971B" w:themeColor="accent5"/>
          <w:bottom w:val="single" w:sz="18" w:space="0" w:color="72971B" w:themeColor="accent5"/>
          <w:right w:val="single" w:sz="8" w:space="0" w:color="72971B" w:themeColor="accent5"/>
          <w:insideH w:val="nil"/>
          <w:insideV w:val="single" w:sz="8" w:space="0" w:color="72971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2971B" w:themeColor="accent5"/>
          <w:left w:val="single" w:sz="8" w:space="0" w:color="72971B" w:themeColor="accent5"/>
          <w:bottom w:val="single" w:sz="8" w:space="0" w:color="72971B" w:themeColor="accent5"/>
          <w:right w:val="single" w:sz="8" w:space="0" w:color="72971B" w:themeColor="accent5"/>
          <w:insideH w:val="nil"/>
          <w:insideV w:val="single" w:sz="8" w:space="0" w:color="72971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2971B" w:themeColor="accent5"/>
          <w:left w:val="single" w:sz="8" w:space="0" w:color="72971B" w:themeColor="accent5"/>
          <w:bottom w:val="single" w:sz="8" w:space="0" w:color="72971B" w:themeColor="accent5"/>
          <w:right w:val="single" w:sz="8" w:space="0" w:color="72971B" w:themeColor="accent5"/>
        </w:tcBorders>
      </w:tcPr>
    </w:tblStylePr>
    <w:tblStylePr w:type="band1Vert">
      <w:tblPr/>
      <w:tcPr>
        <w:tcBorders>
          <w:top w:val="single" w:sz="8" w:space="0" w:color="72971B" w:themeColor="accent5"/>
          <w:left w:val="single" w:sz="8" w:space="0" w:color="72971B" w:themeColor="accent5"/>
          <w:bottom w:val="single" w:sz="8" w:space="0" w:color="72971B" w:themeColor="accent5"/>
          <w:right w:val="single" w:sz="8" w:space="0" w:color="72971B" w:themeColor="accent5"/>
        </w:tcBorders>
        <w:shd w:val="clear" w:color="auto" w:fill="E1F2B9" w:themeFill="accent5" w:themeFillTint="3F"/>
      </w:tcPr>
    </w:tblStylePr>
    <w:tblStylePr w:type="band1Horz">
      <w:tblPr/>
      <w:tcPr>
        <w:tcBorders>
          <w:top w:val="single" w:sz="8" w:space="0" w:color="72971B" w:themeColor="accent5"/>
          <w:left w:val="single" w:sz="8" w:space="0" w:color="72971B" w:themeColor="accent5"/>
          <w:bottom w:val="single" w:sz="8" w:space="0" w:color="72971B" w:themeColor="accent5"/>
          <w:right w:val="single" w:sz="8" w:space="0" w:color="72971B" w:themeColor="accent5"/>
          <w:insideV w:val="single" w:sz="8" w:space="0" w:color="72971B" w:themeColor="accent5"/>
        </w:tcBorders>
        <w:shd w:val="clear" w:color="auto" w:fill="E1F2B9" w:themeFill="accent5" w:themeFillTint="3F"/>
      </w:tcPr>
    </w:tblStylePr>
    <w:tblStylePr w:type="band2Horz">
      <w:tblPr/>
      <w:tcPr>
        <w:tcBorders>
          <w:top w:val="single" w:sz="8" w:space="0" w:color="72971B" w:themeColor="accent5"/>
          <w:left w:val="single" w:sz="8" w:space="0" w:color="72971B" w:themeColor="accent5"/>
          <w:bottom w:val="single" w:sz="8" w:space="0" w:color="72971B" w:themeColor="accent5"/>
          <w:right w:val="single" w:sz="8" w:space="0" w:color="72971B" w:themeColor="accent5"/>
          <w:insideV w:val="single" w:sz="8" w:space="0" w:color="72971B" w:themeColor="accent5"/>
        </w:tcBorders>
      </w:tcPr>
    </w:tblStylePr>
  </w:style>
  <w:style w:type="table" w:styleId="Lichtraster-accent6">
    <w:name w:val="Light Grid Accent 6"/>
    <w:basedOn w:val="Standaardtabel"/>
    <w:uiPriority w:val="62"/>
    <w:semiHidden/>
    <w:rsid w:val="002B2899"/>
    <w:pPr>
      <w:spacing w:line="240" w:lineRule="auto"/>
    </w:pPr>
    <w:tblPr>
      <w:tblStyleRowBandSize w:val="1"/>
      <w:tblStyleColBandSize w:val="1"/>
      <w:tblInd w:w="0" w:type="dxa"/>
      <w:tblBorders>
        <w:top w:val="single" w:sz="8" w:space="0" w:color="696868" w:themeColor="accent6"/>
        <w:left w:val="single" w:sz="8" w:space="0" w:color="696868" w:themeColor="accent6"/>
        <w:bottom w:val="single" w:sz="8" w:space="0" w:color="696868" w:themeColor="accent6"/>
        <w:right w:val="single" w:sz="8" w:space="0" w:color="696868" w:themeColor="accent6"/>
        <w:insideH w:val="single" w:sz="8" w:space="0" w:color="696868" w:themeColor="accent6"/>
        <w:insideV w:val="single" w:sz="8" w:space="0" w:color="696868"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96868" w:themeColor="accent6"/>
          <w:left w:val="single" w:sz="8" w:space="0" w:color="696868" w:themeColor="accent6"/>
          <w:bottom w:val="single" w:sz="18" w:space="0" w:color="696868" w:themeColor="accent6"/>
          <w:right w:val="single" w:sz="8" w:space="0" w:color="696868" w:themeColor="accent6"/>
          <w:insideH w:val="nil"/>
          <w:insideV w:val="single" w:sz="8" w:space="0" w:color="69686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6868" w:themeColor="accent6"/>
          <w:left w:val="single" w:sz="8" w:space="0" w:color="696868" w:themeColor="accent6"/>
          <w:bottom w:val="single" w:sz="8" w:space="0" w:color="696868" w:themeColor="accent6"/>
          <w:right w:val="single" w:sz="8" w:space="0" w:color="696868" w:themeColor="accent6"/>
          <w:insideH w:val="nil"/>
          <w:insideV w:val="single" w:sz="8" w:space="0" w:color="69686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6868" w:themeColor="accent6"/>
          <w:left w:val="single" w:sz="8" w:space="0" w:color="696868" w:themeColor="accent6"/>
          <w:bottom w:val="single" w:sz="8" w:space="0" w:color="696868" w:themeColor="accent6"/>
          <w:right w:val="single" w:sz="8" w:space="0" w:color="696868" w:themeColor="accent6"/>
        </w:tcBorders>
      </w:tcPr>
    </w:tblStylePr>
    <w:tblStylePr w:type="band1Vert">
      <w:tblPr/>
      <w:tcPr>
        <w:tcBorders>
          <w:top w:val="single" w:sz="8" w:space="0" w:color="696868" w:themeColor="accent6"/>
          <w:left w:val="single" w:sz="8" w:space="0" w:color="696868" w:themeColor="accent6"/>
          <w:bottom w:val="single" w:sz="8" w:space="0" w:color="696868" w:themeColor="accent6"/>
          <w:right w:val="single" w:sz="8" w:space="0" w:color="696868" w:themeColor="accent6"/>
        </w:tcBorders>
        <w:shd w:val="clear" w:color="auto" w:fill="DAD9D9" w:themeFill="accent6" w:themeFillTint="3F"/>
      </w:tcPr>
    </w:tblStylePr>
    <w:tblStylePr w:type="band1Horz">
      <w:tblPr/>
      <w:tcPr>
        <w:tcBorders>
          <w:top w:val="single" w:sz="8" w:space="0" w:color="696868" w:themeColor="accent6"/>
          <w:left w:val="single" w:sz="8" w:space="0" w:color="696868" w:themeColor="accent6"/>
          <w:bottom w:val="single" w:sz="8" w:space="0" w:color="696868" w:themeColor="accent6"/>
          <w:right w:val="single" w:sz="8" w:space="0" w:color="696868" w:themeColor="accent6"/>
          <w:insideV w:val="single" w:sz="8" w:space="0" w:color="696868" w:themeColor="accent6"/>
        </w:tcBorders>
        <w:shd w:val="clear" w:color="auto" w:fill="DAD9D9" w:themeFill="accent6" w:themeFillTint="3F"/>
      </w:tcPr>
    </w:tblStylePr>
    <w:tblStylePr w:type="band2Horz">
      <w:tblPr/>
      <w:tcPr>
        <w:tcBorders>
          <w:top w:val="single" w:sz="8" w:space="0" w:color="696868" w:themeColor="accent6"/>
          <w:left w:val="single" w:sz="8" w:space="0" w:color="696868" w:themeColor="accent6"/>
          <w:bottom w:val="single" w:sz="8" w:space="0" w:color="696868" w:themeColor="accent6"/>
          <w:right w:val="single" w:sz="8" w:space="0" w:color="696868" w:themeColor="accent6"/>
          <w:insideV w:val="single" w:sz="8" w:space="0" w:color="696868" w:themeColor="accent6"/>
        </w:tcBorders>
      </w:tcPr>
    </w:tblStylePr>
  </w:style>
  <w:style w:type="table" w:styleId="Lichtelijst">
    <w:name w:val="Light List"/>
    <w:basedOn w:val="Standaardtabel"/>
    <w:uiPriority w:val="61"/>
    <w:semiHidden/>
    <w:rsid w:val="002B2899"/>
    <w:pPr>
      <w:spacing w:line="240" w:lineRule="auto"/>
    </w:pPr>
    <w:tblPr>
      <w:tblStyleRowBandSize w:val="1"/>
      <w:tblStyleColBandSize w:val="1"/>
      <w:tblInd w:w="0" w:type="dxa"/>
      <w:tblBorders>
        <w:top w:val="single" w:sz="8" w:space="0" w:color="00577E" w:themeColor="text1"/>
        <w:left w:val="single" w:sz="8" w:space="0" w:color="00577E" w:themeColor="text1"/>
        <w:bottom w:val="single" w:sz="8" w:space="0" w:color="00577E" w:themeColor="text1"/>
        <w:right w:val="single" w:sz="8" w:space="0" w:color="00577E"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577E" w:themeFill="text1"/>
      </w:tcPr>
    </w:tblStylePr>
    <w:tblStylePr w:type="lastRow">
      <w:pPr>
        <w:spacing w:before="0" w:after="0" w:line="240" w:lineRule="auto"/>
      </w:pPr>
      <w:rPr>
        <w:b/>
        <w:bCs/>
      </w:rPr>
      <w:tblPr/>
      <w:tcPr>
        <w:tcBorders>
          <w:top w:val="double" w:sz="6" w:space="0" w:color="00577E" w:themeColor="text1"/>
          <w:left w:val="single" w:sz="8" w:space="0" w:color="00577E" w:themeColor="text1"/>
          <w:bottom w:val="single" w:sz="8" w:space="0" w:color="00577E" w:themeColor="text1"/>
          <w:right w:val="single" w:sz="8" w:space="0" w:color="00577E" w:themeColor="text1"/>
        </w:tcBorders>
      </w:tcPr>
    </w:tblStylePr>
    <w:tblStylePr w:type="firstCol">
      <w:rPr>
        <w:b/>
        <w:bCs/>
      </w:rPr>
    </w:tblStylePr>
    <w:tblStylePr w:type="lastCol">
      <w:rPr>
        <w:b/>
        <w:bCs/>
      </w:rPr>
    </w:tblStylePr>
    <w:tblStylePr w:type="band1Vert">
      <w:tblPr/>
      <w:tcPr>
        <w:tcBorders>
          <w:top w:val="single" w:sz="8" w:space="0" w:color="00577E" w:themeColor="text1"/>
          <w:left w:val="single" w:sz="8" w:space="0" w:color="00577E" w:themeColor="text1"/>
          <w:bottom w:val="single" w:sz="8" w:space="0" w:color="00577E" w:themeColor="text1"/>
          <w:right w:val="single" w:sz="8" w:space="0" w:color="00577E" w:themeColor="text1"/>
        </w:tcBorders>
      </w:tcPr>
    </w:tblStylePr>
    <w:tblStylePr w:type="band1Horz">
      <w:tblPr/>
      <w:tcPr>
        <w:tcBorders>
          <w:top w:val="single" w:sz="8" w:space="0" w:color="00577E" w:themeColor="text1"/>
          <w:left w:val="single" w:sz="8" w:space="0" w:color="00577E" w:themeColor="text1"/>
          <w:bottom w:val="single" w:sz="8" w:space="0" w:color="00577E" w:themeColor="text1"/>
          <w:right w:val="single" w:sz="8" w:space="0" w:color="00577E" w:themeColor="text1"/>
        </w:tcBorders>
      </w:tcPr>
    </w:tblStylePr>
  </w:style>
  <w:style w:type="table" w:styleId="Lichtelijst-accent1">
    <w:name w:val="Light List Accent 1"/>
    <w:basedOn w:val="Standaardtabel"/>
    <w:uiPriority w:val="61"/>
    <w:semiHidden/>
    <w:rsid w:val="002B2899"/>
    <w:pPr>
      <w:spacing w:line="240" w:lineRule="auto"/>
    </w:pPr>
    <w:tblPr>
      <w:tblStyleRowBandSize w:val="1"/>
      <w:tblStyleColBandSize w:val="1"/>
      <w:tblInd w:w="0" w:type="dxa"/>
      <w:tblBorders>
        <w:top w:val="single" w:sz="8" w:space="0" w:color="00577E" w:themeColor="accent1"/>
        <w:left w:val="single" w:sz="8" w:space="0" w:color="00577E" w:themeColor="accent1"/>
        <w:bottom w:val="single" w:sz="8" w:space="0" w:color="00577E" w:themeColor="accent1"/>
        <w:right w:val="single" w:sz="8" w:space="0" w:color="00577E"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577E" w:themeFill="accent1"/>
      </w:tcPr>
    </w:tblStylePr>
    <w:tblStylePr w:type="lastRow">
      <w:pPr>
        <w:spacing w:before="0" w:after="0" w:line="240" w:lineRule="auto"/>
      </w:pPr>
      <w:rPr>
        <w:b/>
        <w:bCs/>
      </w:rPr>
      <w:tblPr/>
      <w:tcPr>
        <w:tcBorders>
          <w:top w:val="double" w:sz="6" w:space="0" w:color="00577E" w:themeColor="accent1"/>
          <w:left w:val="single" w:sz="8" w:space="0" w:color="00577E" w:themeColor="accent1"/>
          <w:bottom w:val="single" w:sz="8" w:space="0" w:color="00577E" w:themeColor="accent1"/>
          <w:right w:val="single" w:sz="8" w:space="0" w:color="00577E" w:themeColor="accent1"/>
        </w:tcBorders>
      </w:tcPr>
    </w:tblStylePr>
    <w:tblStylePr w:type="firstCol">
      <w:rPr>
        <w:b/>
        <w:bCs/>
      </w:rPr>
    </w:tblStylePr>
    <w:tblStylePr w:type="lastCol">
      <w:rPr>
        <w:b/>
        <w:bCs/>
      </w:rPr>
    </w:tblStylePr>
    <w:tblStylePr w:type="band1Vert">
      <w:tblPr/>
      <w:tcPr>
        <w:tcBorders>
          <w:top w:val="single" w:sz="8" w:space="0" w:color="00577E" w:themeColor="accent1"/>
          <w:left w:val="single" w:sz="8" w:space="0" w:color="00577E" w:themeColor="accent1"/>
          <w:bottom w:val="single" w:sz="8" w:space="0" w:color="00577E" w:themeColor="accent1"/>
          <w:right w:val="single" w:sz="8" w:space="0" w:color="00577E" w:themeColor="accent1"/>
        </w:tcBorders>
      </w:tcPr>
    </w:tblStylePr>
    <w:tblStylePr w:type="band1Horz">
      <w:tblPr/>
      <w:tcPr>
        <w:tcBorders>
          <w:top w:val="single" w:sz="8" w:space="0" w:color="00577E" w:themeColor="accent1"/>
          <w:left w:val="single" w:sz="8" w:space="0" w:color="00577E" w:themeColor="accent1"/>
          <w:bottom w:val="single" w:sz="8" w:space="0" w:color="00577E" w:themeColor="accent1"/>
          <w:right w:val="single" w:sz="8" w:space="0" w:color="00577E" w:themeColor="accent1"/>
        </w:tcBorders>
      </w:tcPr>
    </w:tblStylePr>
  </w:style>
  <w:style w:type="table" w:styleId="Lichtelijst-accent2">
    <w:name w:val="Light List Accent 2"/>
    <w:basedOn w:val="Standaardtabel"/>
    <w:uiPriority w:val="61"/>
    <w:semiHidden/>
    <w:rsid w:val="002B2899"/>
    <w:pPr>
      <w:spacing w:line="240" w:lineRule="auto"/>
    </w:pPr>
    <w:tblPr>
      <w:tblStyleRowBandSize w:val="1"/>
      <w:tblStyleColBandSize w:val="1"/>
      <w:tblInd w:w="0" w:type="dxa"/>
      <w:tblBorders>
        <w:top w:val="single" w:sz="8" w:space="0" w:color="C7D300" w:themeColor="accent2"/>
        <w:left w:val="single" w:sz="8" w:space="0" w:color="C7D300" w:themeColor="accent2"/>
        <w:bottom w:val="single" w:sz="8" w:space="0" w:color="C7D300" w:themeColor="accent2"/>
        <w:right w:val="single" w:sz="8" w:space="0" w:color="C7D3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7D300" w:themeFill="accent2"/>
      </w:tcPr>
    </w:tblStylePr>
    <w:tblStylePr w:type="lastRow">
      <w:pPr>
        <w:spacing w:before="0" w:after="0" w:line="240" w:lineRule="auto"/>
      </w:pPr>
      <w:rPr>
        <w:b/>
        <w:bCs/>
      </w:rPr>
      <w:tblPr/>
      <w:tcPr>
        <w:tcBorders>
          <w:top w:val="double" w:sz="6" w:space="0" w:color="C7D300" w:themeColor="accent2"/>
          <w:left w:val="single" w:sz="8" w:space="0" w:color="C7D300" w:themeColor="accent2"/>
          <w:bottom w:val="single" w:sz="8" w:space="0" w:color="C7D300" w:themeColor="accent2"/>
          <w:right w:val="single" w:sz="8" w:space="0" w:color="C7D300" w:themeColor="accent2"/>
        </w:tcBorders>
      </w:tcPr>
    </w:tblStylePr>
    <w:tblStylePr w:type="firstCol">
      <w:rPr>
        <w:b/>
        <w:bCs/>
      </w:rPr>
    </w:tblStylePr>
    <w:tblStylePr w:type="lastCol">
      <w:rPr>
        <w:b/>
        <w:bCs/>
      </w:rPr>
    </w:tblStylePr>
    <w:tblStylePr w:type="band1Vert">
      <w:tblPr/>
      <w:tcPr>
        <w:tcBorders>
          <w:top w:val="single" w:sz="8" w:space="0" w:color="C7D300" w:themeColor="accent2"/>
          <w:left w:val="single" w:sz="8" w:space="0" w:color="C7D300" w:themeColor="accent2"/>
          <w:bottom w:val="single" w:sz="8" w:space="0" w:color="C7D300" w:themeColor="accent2"/>
          <w:right w:val="single" w:sz="8" w:space="0" w:color="C7D300" w:themeColor="accent2"/>
        </w:tcBorders>
      </w:tcPr>
    </w:tblStylePr>
    <w:tblStylePr w:type="band1Horz">
      <w:tblPr/>
      <w:tcPr>
        <w:tcBorders>
          <w:top w:val="single" w:sz="8" w:space="0" w:color="C7D300" w:themeColor="accent2"/>
          <w:left w:val="single" w:sz="8" w:space="0" w:color="C7D300" w:themeColor="accent2"/>
          <w:bottom w:val="single" w:sz="8" w:space="0" w:color="C7D300" w:themeColor="accent2"/>
          <w:right w:val="single" w:sz="8" w:space="0" w:color="C7D300" w:themeColor="accent2"/>
        </w:tcBorders>
      </w:tcPr>
    </w:tblStylePr>
  </w:style>
  <w:style w:type="table" w:styleId="Lichtelijst-accent3">
    <w:name w:val="Light List Accent 3"/>
    <w:basedOn w:val="Standaardtabel"/>
    <w:uiPriority w:val="61"/>
    <w:semiHidden/>
    <w:rsid w:val="002B2899"/>
    <w:pPr>
      <w:spacing w:line="240" w:lineRule="auto"/>
    </w:pPr>
    <w:tblPr>
      <w:tblStyleRowBandSize w:val="1"/>
      <w:tblStyleColBandSize w:val="1"/>
      <w:tblInd w:w="0" w:type="dxa"/>
      <w:tblBorders>
        <w:top w:val="single" w:sz="8" w:space="0" w:color="0086A8" w:themeColor="accent3"/>
        <w:left w:val="single" w:sz="8" w:space="0" w:color="0086A8" w:themeColor="accent3"/>
        <w:bottom w:val="single" w:sz="8" w:space="0" w:color="0086A8" w:themeColor="accent3"/>
        <w:right w:val="single" w:sz="8" w:space="0" w:color="0086A8"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86A8" w:themeFill="accent3"/>
      </w:tcPr>
    </w:tblStylePr>
    <w:tblStylePr w:type="lastRow">
      <w:pPr>
        <w:spacing w:before="0" w:after="0" w:line="240" w:lineRule="auto"/>
      </w:pPr>
      <w:rPr>
        <w:b/>
        <w:bCs/>
      </w:rPr>
      <w:tblPr/>
      <w:tcPr>
        <w:tcBorders>
          <w:top w:val="double" w:sz="6" w:space="0" w:color="0086A8" w:themeColor="accent3"/>
          <w:left w:val="single" w:sz="8" w:space="0" w:color="0086A8" w:themeColor="accent3"/>
          <w:bottom w:val="single" w:sz="8" w:space="0" w:color="0086A8" w:themeColor="accent3"/>
          <w:right w:val="single" w:sz="8" w:space="0" w:color="0086A8" w:themeColor="accent3"/>
        </w:tcBorders>
      </w:tcPr>
    </w:tblStylePr>
    <w:tblStylePr w:type="firstCol">
      <w:rPr>
        <w:b/>
        <w:bCs/>
      </w:rPr>
    </w:tblStylePr>
    <w:tblStylePr w:type="lastCol">
      <w:rPr>
        <w:b/>
        <w:bCs/>
      </w:rPr>
    </w:tblStylePr>
    <w:tblStylePr w:type="band1Vert">
      <w:tblPr/>
      <w:tcPr>
        <w:tcBorders>
          <w:top w:val="single" w:sz="8" w:space="0" w:color="0086A8" w:themeColor="accent3"/>
          <w:left w:val="single" w:sz="8" w:space="0" w:color="0086A8" w:themeColor="accent3"/>
          <w:bottom w:val="single" w:sz="8" w:space="0" w:color="0086A8" w:themeColor="accent3"/>
          <w:right w:val="single" w:sz="8" w:space="0" w:color="0086A8" w:themeColor="accent3"/>
        </w:tcBorders>
      </w:tcPr>
    </w:tblStylePr>
    <w:tblStylePr w:type="band1Horz">
      <w:tblPr/>
      <w:tcPr>
        <w:tcBorders>
          <w:top w:val="single" w:sz="8" w:space="0" w:color="0086A8" w:themeColor="accent3"/>
          <w:left w:val="single" w:sz="8" w:space="0" w:color="0086A8" w:themeColor="accent3"/>
          <w:bottom w:val="single" w:sz="8" w:space="0" w:color="0086A8" w:themeColor="accent3"/>
          <w:right w:val="single" w:sz="8" w:space="0" w:color="0086A8" w:themeColor="accent3"/>
        </w:tcBorders>
      </w:tcPr>
    </w:tblStylePr>
  </w:style>
  <w:style w:type="table" w:styleId="Lichtelijst-accent4">
    <w:name w:val="Light List Accent 4"/>
    <w:basedOn w:val="Standaardtabel"/>
    <w:uiPriority w:val="61"/>
    <w:semiHidden/>
    <w:rsid w:val="002B2899"/>
    <w:pPr>
      <w:spacing w:line="240" w:lineRule="auto"/>
    </w:pPr>
    <w:tblPr>
      <w:tblStyleRowBandSize w:val="1"/>
      <w:tblStyleColBandSize w:val="1"/>
      <w:tblInd w:w="0" w:type="dxa"/>
      <w:tblBorders>
        <w:top w:val="single" w:sz="8" w:space="0" w:color="E31F18" w:themeColor="accent4"/>
        <w:left w:val="single" w:sz="8" w:space="0" w:color="E31F18" w:themeColor="accent4"/>
        <w:bottom w:val="single" w:sz="8" w:space="0" w:color="E31F18" w:themeColor="accent4"/>
        <w:right w:val="single" w:sz="8" w:space="0" w:color="E31F18"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31F18" w:themeFill="accent4"/>
      </w:tcPr>
    </w:tblStylePr>
    <w:tblStylePr w:type="lastRow">
      <w:pPr>
        <w:spacing w:before="0" w:after="0" w:line="240" w:lineRule="auto"/>
      </w:pPr>
      <w:rPr>
        <w:b/>
        <w:bCs/>
      </w:rPr>
      <w:tblPr/>
      <w:tcPr>
        <w:tcBorders>
          <w:top w:val="double" w:sz="6" w:space="0" w:color="E31F18" w:themeColor="accent4"/>
          <w:left w:val="single" w:sz="8" w:space="0" w:color="E31F18" w:themeColor="accent4"/>
          <w:bottom w:val="single" w:sz="8" w:space="0" w:color="E31F18" w:themeColor="accent4"/>
          <w:right w:val="single" w:sz="8" w:space="0" w:color="E31F18" w:themeColor="accent4"/>
        </w:tcBorders>
      </w:tcPr>
    </w:tblStylePr>
    <w:tblStylePr w:type="firstCol">
      <w:rPr>
        <w:b/>
        <w:bCs/>
      </w:rPr>
    </w:tblStylePr>
    <w:tblStylePr w:type="lastCol">
      <w:rPr>
        <w:b/>
        <w:bCs/>
      </w:rPr>
    </w:tblStylePr>
    <w:tblStylePr w:type="band1Vert">
      <w:tblPr/>
      <w:tcPr>
        <w:tcBorders>
          <w:top w:val="single" w:sz="8" w:space="0" w:color="E31F18" w:themeColor="accent4"/>
          <w:left w:val="single" w:sz="8" w:space="0" w:color="E31F18" w:themeColor="accent4"/>
          <w:bottom w:val="single" w:sz="8" w:space="0" w:color="E31F18" w:themeColor="accent4"/>
          <w:right w:val="single" w:sz="8" w:space="0" w:color="E31F18" w:themeColor="accent4"/>
        </w:tcBorders>
      </w:tcPr>
    </w:tblStylePr>
    <w:tblStylePr w:type="band1Horz">
      <w:tblPr/>
      <w:tcPr>
        <w:tcBorders>
          <w:top w:val="single" w:sz="8" w:space="0" w:color="E31F18" w:themeColor="accent4"/>
          <w:left w:val="single" w:sz="8" w:space="0" w:color="E31F18" w:themeColor="accent4"/>
          <w:bottom w:val="single" w:sz="8" w:space="0" w:color="E31F18" w:themeColor="accent4"/>
          <w:right w:val="single" w:sz="8" w:space="0" w:color="E31F18" w:themeColor="accent4"/>
        </w:tcBorders>
      </w:tcPr>
    </w:tblStylePr>
  </w:style>
  <w:style w:type="table" w:styleId="Lichtelijst-accent5">
    <w:name w:val="Light List Accent 5"/>
    <w:basedOn w:val="Standaardtabel"/>
    <w:uiPriority w:val="61"/>
    <w:semiHidden/>
    <w:rsid w:val="002B2899"/>
    <w:pPr>
      <w:spacing w:line="240" w:lineRule="auto"/>
    </w:pPr>
    <w:tblPr>
      <w:tblStyleRowBandSize w:val="1"/>
      <w:tblStyleColBandSize w:val="1"/>
      <w:tblInd w:w="0" w:type="dxa"/>
      <w:tblBorders>
        <w:top w:val="single" w:sz="8" w:space="0" w:color="72971B" w:themeColor="accent5"/>
        <w:left w:val="single" w:sz="8" w:space="0" w:color="72971B" w:themeColor="accent5"/>
        <w:bottom w:val="single" w:sz="8" w:space="0" w:color="72971B" w:themeColor="accent5"/>
        <w:right w:val="single" w:sz="8" w:space="0" w:color="72971B"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2971B" w:themeFill="accent5"/>
      </w:tcPr>
    </w:tblStylePr>
    <w:tblStylePr w:type="lastRow">
      <w:pPr>
        <w:spacing w:before="0" w:after="0" w:line="240" w:lineRule="auto"/>
      </w:pPr>
      <w:rPr>
        <w:b/>
        <w:bCs/>
      </w:rPr>
      <w:tblPr/>
      <w:tcPr>
        <w:tcBorders>
          <w:top w:val="double" w:sz="6" w:space="0" w:color="72971B" w:themeColor="accent5"/>
          <w:left w:val="single" w:sz="8" w:space="0" w:color="72971B" w:themeColor="accent5"/>
          <w:bottom w:val="single" w:sz="8" w:space="0" w:color="72971B" w:themeColor="accent5"/>
          <w:right w:val="single" w:sz="8" w:space="0" w:color="72971B" w:themeColor="accent5"/>
        </w:tcBorders>
      </w:tcPr>
    </w:tblStylePr>
    <w:tblStylePr w:type="firstCol">
      <w:rPr>
        <w:b/>
        <w:bCs/>
      </w:rPr>
    </w:tblStylePr>
    <w:tblStylePr w:type="lastCol">
      <w:rPr>
        <w:b/>
        <w:bCs/>
      </w:rPr>
    </w:tblStylePr>
    <w:tblStylePr w:type="band1Vert">
      <w:tblPr/>
      <w:tcPr>
        <w:tcBorders>
          <w:top w:val="single" w:sz="8" w:space="0" w:color="72971B" w:themeColor="accent5"/>
          <w:left w:val="single" w:sz="8" w:space="0" w:color="72971B" w:themeColor="accent5"/>
          <w:bottom w:val="single" w:sz="8" w:space="0" w:color="72971B" w:themeColor="accent5"/>
          <w:right w:val="single" w:sz="8" w:space="0" w:color="72971B" w:themeColor="accent5"/>
        </w:tcBorders>
      </w:tcPr>
    </w:tblStylePr>
    <w:tblStylePr w:type="band1Horz">
      <w:tblPr/>
      <w:tcPr>
        <w:tcBorders>
          <w:top w:val="single" w:sz="8" w:space="0" w:color="72971B" w:themeColor="accent5"/>
          <w:left w:val="single" w:sz="8" w:space="0" w:color="72971B" w:themeColor="accent5"/>
          <w:bottom w:val="single" w:sz="8" w:space="0" w:color="72971B" w:themeColor="accent5"/>
          <w:right w:val="single" w:sz="8" w:space="0" w:color="72971B" w:themeColor="accent5"/>
        </w:tcBorders>
      </w:tcPr>
    </w:tblStylePr>
  </w:style>
  <w:style w:type="table" w:styleId="Lichtelijst-accent6">
    <w:name w:val="Light List Accent 6"/>
    <w:basedOn w:val="Standaardtabel"/>
    <w:uiPriority w:val="61"/>
    <w:semiHidden/>
    <w:rsid w:val="002B2899"/>
    <w:pPr>
      <w:spacing w:line="240" w:lineRule="auto"/>
    </w:pPr>
    <w:tblPr>
      <w:tblStyleRowBandSize w:val="1"/>
      <w:tblStyleColBandSize w:val="1"/>
      <w:tblInd w:w="0" w:type="dxa"/>
      <w:tblBorders>
        <w:top w:val="single" w:sz="8" w:space="0" w:color="696868" w:themeColor="accent6"/>
        <w:left w:val="single" w:sz="8" w:space="0" w:color="696868" w:themeColor="accent6"/>
        <w:bottom w:val="single" w:sz="8" w:space="0" w:color="696868" w:themeColor="accent6"/>
        <w:right w:val="single" w:sz="8" w:space="0" w:color="696868"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96868" w:themeFill="accent6"/>
      </w:tcPr>
    </w:tblStylePr>
    <w:tblStylePr w:type="lastRow">
      <w:pPr>
        <w:spacing w:before="0" w:after="0" w:line="240" w:lineRule="auto"/>
      </w:pPr>
      <w:rPr>
        <w:b/>
        <w:bCs/>
      </w:rPr>
      <w:tblPr/>
      <w:tcPr>
        <w:tcBorders>
          <w:top w:val="double" w:sz="6" w:space="0" w:color="696868" w:themeColor="accent6"/>
          <w:left w:val="single" w:sz="8" w:space="0" w:color="696868" w:themeColor="accent6"/>
          <w:bottom w:val="single" w:sz="8" w:space="0" w:color="696868" w:themeColor="accent6"/>
          <w:right w:val="single" w:sz="8" w:space="0" w:color="696868" w:themeColor="accent6"/>
        </w:tcBorders>
      </w:tcPr>
    </w:tblStylePr>
    <w:tblStylePr w:type="firstCol">
      <w:rPr>
        <w:b/>
        <w:bCs/>
      </w:rPr>
    </w:tblStylePr>
    <w:tblStylePr w:type="lastCol">
      <w:rPr>
        <w:b/>
        <w:bCs/>
      </w:rPr>
    </w:tblStylePr>
    <w:tblStylePr w:type="band1Vert">
      <w:tblPr/>
      <w:tcPr>
        <w:tcBorders>
          <w:top w:val="single" w:sz="8" w:space="0" w:color="696868" w:themeColor="accent6"/>
          <w:left w:val="single" w:sz="8" w:space="0" w:color="696868" w:themeColor="accent6"/>
          <w:bottom w:val="single" w:sz="8" w:space="0" w:color="696868" w:themeColor="accent6"/>
          <w:right w:val="single" w:sz="8" w:space="0" w:color="696868" w:themeColor="accent6"/>
        </w:tcBorders>
      </w:tcPr>
    </w:tblStylePr>
    <w:tblStylePr w:type="band1Horz">
      <w:tblPr/>
      <w:tcPr>
        <w:tcBorders>
          <w:top w:val="single" w:sz="8" w:space="0" w:color="696868" w:themeColor="accent6"/>
          <w:left w:val="single" w:sz="8" w:space="0" w:color="696868" w:themeColor="accent6"/>
          <w:bottom w:val="single" w:sz="8" w:space="0" w:color="696868" w:themeColor="accent6"/>
          <w:right w:val="single" w:sz="8" w:space="0" w:color="696868" w:themeColor="accent6"/>
        </w:tcBorders>
      </w:tcPr>
    </w:tblStylePr>
  </w:style>
  <w:style w:type="table" w:styleId="Lichtearcering">
    <w:name w:val="Light Shading"/>
    <w:basedOn w:val="Standaardtabel"/>
    <w:uiPriority w:val="60"/>
    <w:semiHidden/>
    <w:rsid w:val="002B2899"/>
    <w:pPr>
      <w:spacing w:line="240" w:lineRule="auto"/>
    </w:pPr>
    <w:rPr>
      <w:color w:val="00415E" w:themeColor="text1" w:themeShade="BF"/>
    </w:rPr>
    <w:tblPr>
      <w:tblStyleRowBandSize w:val="1"/>
      <w:tblStyleColBandSize w:val="1"/>
      <w:tblInd w:w="0" w:type="dxa"/>
      <w:tblBorders>
        <w:top w:val="single" w:sz="8" w:space="0" w:color="00577E" w:themeColor="text1"/>
        <w:bottom w:val="single" w:sz="8" w:space="0" w:color="00577E"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577E" w:themeColor="text1"/>
          <w:left w:val="nil"/>
          <w:bottom w:val="single" w:sz="8" w:space="0" w:color="00577E" w:themeColor="text1"/>
          <w:right w:val="nil"/>
          <w:insideH w:val="nil"/>
          <w:insideV w:val="nil"/>
        </w:tcBorders>
      </w:tcPr>
    </w:tblStylePr>
    <w:tblStylePr w:type="lastRow">
      <w:pPr>
        <w:spacing w:before="0" w:after="0" w:line="240" w:lineRule="auto"/>
      </w:pPr>
      <w:rPr>
        <w:b/>
        <w:bCs/>
      </w:rPr>
      <w:tblPr/>
      <w:tcPr>
        <w:tcBorders>
          <w:top w:val="single" w:sz="8" w:space="0" w:color="00577E" w:themeColor="text1"/>
          <w:left w:val="nil"/>
          <w:bottom w:val="single" w:sz="8" w:space="0" w:color="00577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E1FF" w:themeFill="text1" w:themeFillTint="3F"/>
      </w:tcPr>
    </w:tblStylePr>
    <w:tblStylePr w:type="band1Horz">
      <w:tblPr/>
      <w:tcPr>
        <w:tcBorders>
          <w:left w:val="nil"/>
          <w:right w:val="nil"/>
          <w:insideH w:val="nil"/>
          <w:insideV w:val="nil"/>
        </w:tcBorders>
        <w:shd w:val="clear" w:color="auto" w:fill="A0E1FF" w:themeFill="text1" w:themeFillTint="3F"/>
      </w:tcPr>
    </w:tblStylePr>
  </w:style>
  <w:style w:type="table" w:styleId="Lichtearcering-accent1">
    <w:name w:val="Light Shading Accent 1"/>
    <w:basedOn w:val="Standaardtabel"/>
    <w:uiPriority w:val="60"/>
    <w:semiHidden/>
    <w:rsid w:val="002B2899"/>
    <w:pPr>
      <w:spacing w:line="240" w:lineRule="auto"/>
    </w:pPr>
    <w:rPr>
      <w:color w:val="00415E" w:themeColor="accent1" w:themeShade="BF"/>
    </w:rPr>
    <w:tblPr>
      <w:tblStyleRowBandSize w:val="1"/>
      <w:tblStyleColBandSize w:val="1"/>
      <w:tblInd w:w="0" w:type="dxa"/>
      <w:tblBorders>
        <w:top w:val="single" w:sz="8" w:space="0" w:color="00577E" w:themeColor="accent1"/>
        <w:bottom w:val="single" w:sz="8" w:space="0" w:color="00577E"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577E" w:themeColor="accent1"/>
          <w:left w:val="nil"/>
          <w:bottom w:val="single" w:sz="8" w:space="0" w:color="00577E" w:themeColor="accent1"/>
          <w:right w:val="nil"/>
          <w:insideH w:val="nil"/>
          <w:insideV w:val="nil"/>
        </w:tcBorders>
      </w:tcPr>
    </w:tblStylePr>
    <w:tblStylePr w:type="lastRow">
      <w:pPr>
        <w:spacing w:before="0" w:after="0" w:line="240" w:lineRule="auto"/>
      </w:pPr>
      <w:rPr>
        <w:b/>
        <w:bCs/>
      </w:rPr>
      <w:tblPr/>
      <w:tcPr>
        <w:tcBorders>
          <w:top w:val="single" w:sz="8" w:space="0" w:color="00577E" w:themeColor="accent1"/>
          <w:left w:val="nil"/>
          <w:bottom w:val="single" w:sz="8" w:space="0" w:color="00577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E1FF" w:themeFill="accent1" w:themeFillTint="3F"/>
      </w:tcPr>
    </w:tblStylePr>
    <w:tblStylePr w:type="band1Horz">
      <w:tblPr/>
      <w:tcPr>
        <w:tcBorders>
          <w:left w:val="nil"/>
          <w:right w:val="nil"/>
          <w:insideH w:val="nil"/>
          <w:insideV w:val="nil"/>
        </w:tcBorders>
        <w:shd w:val="clear" w:color="auto" w:fill="A0E1FF" w:themeFill="accent1" w:themeFillTint="3F"/>
      </w:tcPr>
    </w:tblStylePr>
  </w:style>
  <w:style w:type="table" w:styleId="Lichtearcering-accent2">
    <w:name w:val="Light Shading Accent 2"/>
    <w:basedOn w:val="Standaardtabel"/>
    <w:uiPriority w:val="60"/>
    <w:semiHidden/>
    <w:rsid w:val="002B2899"/>
    <w:pPr>
      <w:spacing w:line="240" w:lineRule="auto"/>
    </w:pPr>
    <w:rPr>
      <w:color w:val="949E00" w:themeColor="accent2" w:themeShade="BF"/>
    </w:rPr>
    <w:tblPr>
      <w:tblStyleRowBandSize w:val="1"/>
      <w:tblStyleColBandSize w:val="1"/>
      <w:tblInd w:w="0" w:type="dxa"/>
      <w:tblBorders>
        <w:top w:val="single" w:sz="8" w:space="0" w:color="C7D300" w:themeColor="accent2"/>
        <w:bottom w:val="single" w:sz="8" w:space="0" w:color="C7D3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7D300" w:themeColor="accent2"/>
          <w:left w:val="nil"/>
          <w:bottom w:val="single" w:sz="8" w:space="0" w:color="C7D300" w:themeColor="accent2"/>
          <w:right w:val="nil"/>
          <w:insideH w:val="nil"/>
          <w:insideV w:val="nil"/>
        </w:tcBorders>
      </w:tcPr>
    </w:tblStylePr>
    <w:tblStylePr w:type="lastRow">
      <w:pPr>
        <w:spacing w:before="0" w:after="0" w:line="240" w:lineRule="auto"/>
      </w:pPr>
      <w:rPr>
        <w:b/>
        <w:bCs/>
      </w:rPr>
      <w:tblPr/>
      <w:tcPr>
        <w:tcBorders>
          <w:top w:val="single" w:sz="8" w:space="0" w:color="C7D300" w:themeColor="accent2"/>
          <w:left w:val="nil"/>
          <w:bottom w:val="single" w:sz="8" w:space="0" w:color="C7D3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FB5" w:themeFill="accent2" w:themeFillTint="3F"/>
      </w:tcPr>
    </w:tblStylePr>
    <w:tblStylePr w:type="band1Horz">
      <w:tblPr/>
      <w:tcPr>
        <w:tcBorders>
          <w:left w:val="nil"/>
          <w:right w:val="nil"/>
          <w:insideH w:val="nil"/>
          <w:insideV w:val="nil"/>
        </w:tcBorders>
        <w:shd w:val="clear" w:color="auto" w:fill="FAFFB5" w:themeFill="accent2" w:themeFillTint="3F"/>
      </w:tcPr>
    </w:tblStylePr>
  </w:style>
  <w:style w:type="table" w:styleId="Lichtearcering-accent3">
    <w:name w:val="Light Shading Accent 3"/>
    <w:basedOn w:val="Standaardtabel"/>
    <w:uiPriority w:val="60"/>
    <w:semiHidden/>
    <w:rsid w:val="002B2899"/>
    <w:pPr>
      <w:spacing w:line="240" w:lineRule="auto"/>
    </w:pPr>
    <w:rPr>
      <w:color w:val="00647D" w:themeColor="accent3" w:themeShade="BF"/>
    </w:rPr>
    <w:tblPr>
      <w:tblStyleRowBandSize w:val="1"/>
      <w:tblStyleColBandSize w:val="1"/>
      <w:tblInd w:w="0" w:type="dxa"/>
      <w:tblBorders>
        <w:top w:val="single" w:sz="8" w:space="0" w:color="0086A8" w:themeColor="accent3"/>
        <w:bottom w:val="single" w:sz="8" w:space="0" w:color="0086A8"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86A8" w:themeColor="accent3"/>
          <w:left w:val="nil"/>
          <w:bottom w:val="single" w:sz="8" w:space="0" w:color="0086A8" w:themeColor="accent3"/>
          <w:right w:val="nil"/>
          <w:insideH w:val="nil"/>
          <w:insideV w:val="nil"/>
        </w:tcBorders>
      </w:tcPr>
    </w:tblStylePr>
    <w:tblStylePr w:type="lastRow">
      <w:pPr>
        <w:spacing w:before="0" w:after="0" w:line="240" w:lineRule="auto"/>
      </w:pPr>
      <w:rPr>
        <w:b/>
        <w:bCs/>
      </w:rPr>
      <w:tblPr/>
      <w:tcPr>
        <w:tcBorders>
          <w:top w:val="single" w:sz="8" w:space="0" w:color="0086A8" w:themeColor="accent3"/>
          <w:left w:val="nil"/>
          <w:bottom w:val="single" w:sz="8" w:space="0" w:color="0086A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EDFF" w:themeFill="accent3" w:themeFillTint="3F"/>
      </w:tcPr>
    </w:tblStylePr>
    <w:tblStylePr w:type="band1Horz">
      <w:tblPr/>
      <w:tcPr>
        <w:tcBorders>
          <w:left w:val="nil"/>
          <w:right w:val="nil"/>
          <w:insideH w:val="nil"/>
          <w:insideV w:val="nil"/>
        </w:tcBorders>
        <w:shd w:val="clear" w:color="auto" w:fill="AAEDFF" w:themeFill="accent3" w:themeFillTint="3F"/>
      </w:tcPr>
    </w:tblStylePr>
  </w:style>
  <w:style w:type="table" w:styleId="Lichtearcering-accent4">
    <w:name w:val="Light Shading Accent 4"/>
    <w:basedOn w:val="Standaardtabel"/>
    <w:uiPriority w:val="60"/>
    <w:semiHidden/>
    <w:rsid w:val="002B2899"/>
    <w:pPr>
      <w:spacing w:line="240" w:lineRule="auto"/>
    </w:pPr>
    <w:rPr>
      <w:color w:val="A91612" w:themeColor="accent4" w:themeShade="BF"/>
    </w:rPr>
    <w:tblPr>
      <w:tblStyleRowBandSize w:val="1"/>
      <w:tblStyleColBandSize w:val="1"/>
      <w:tblInd w:w="0" w:type="dxa"/>
      <w:tblBorders>
        <w:top w:val="single" w:sz="8" w:space="0" w:color="E31F18" w:themeColor="accent4"/>
        <w:bottom w:val="single" w:sz="8" w:space="0" w:color="E31F18"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31F18" w:themeColor="accent4"/>
          <w:left w:val="nil"/>
          <w:bottom w:val="single" w:sz="8" w:space="0" w:color="E31F18" w:themeColor="accent4"/>
          <w:right w:val="nil"/>
          <w:insideH w:val="nil"/>
          <w:insideV w:val="nil"/>
        </w:tcBorders>
      </w:tcPr>
    </w:tblStylePr>
    <w:tblStylePr w:type="lastRow">
      <w:pPr>
        <w:spacing w:before="0" w:after="0" w:line="240" w:lineRule="auto"/>
      </w:pPr>
      <w:rPr>
        <w:b/>
        <w:bCs/>
      </w:rPr>
      <w:tblPr/>
      <w:tcPr>
        <w:tcBorders>
          <w:top w:val="single" w:sz="8" w:space="0" w:color="E31F18" w:themeColor="accent4"/>
          <w:left w:val="nil"/>
          <w:bottom w:val="single" w:sz="8" w:space="0" w:color="E31F1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6C5" w:themeFill="accent4" w:themeFillTint="3F"/>
      </w:tcPr>
    </w:tblStylePr>
    <w:tblStylePr w:type="band1Horz">
      <w:tblPr/>
      <w:tcPr>
        <w:tcBorders>
          <w:left w:val="nil"/>
          <w:right w:val="nil"/>
          <w:insideH w:val="nil"/>
          <w:insideV w:val="nil"/>
        </w:tcBorders>
        <w:shd w:val="clear" w:color="auto" w:fill="F9C6C5" w:themeFill="accent4" w:themeFillTint="3F"/>
      </w:tcPr>
    </w:tblStylePr>
  </w:style>
  <w:style w:type="table" w:styleId="Lichtearcering-accent5">
    <w:name w:val="Light Shading Accent 5"/>
    <w:basedOn w:val="Standaardtabel"/>
    <w:uiPriority w:val="60"/>
    <w:semiHidden/>
    <w:rsid w:val="002B2899"/>
    <w:pPr>
      <w:spacing w:line="240" w:lineRule="auto"/>
    </w:pPr>
    <w:rPr>
      <w:color w:val="547014" w:themeColor="accent5" w:themeShade="BF"/>
    </w:rPr>
    <w:tblPr>
      <w:tblStyleRowBandSize w:val="1"/>
      <w:tblStyleColBandSize w:val="1"/>
      <w:tblInd w:w="0" w:type="dxa"/>
      <w:tblBorders>
        <w:top w:val="single" w:sz="8" w:space="0" w:color="72971B" w:themeColor="accent5"/>
        <w:bottom w:val="single" w:sz="8" w:space="0" w:color="72971B"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2971B" w:themeColor="accent5"/>
          <w:left w:val="nil"/>
          <w:bottom w:val="single" w:sz="8" w:space="0" w:color="72971B" w:themeColor="accent5"/>
          <w:right w:val="nil"/>
          <w:insideH w:val="nil"/>
          <w:insideV w:val="nil"/>
        </w:tcBorders>
      </w:tcPr>
    </w:tblStylePr>
    <w:tblStylePr w:type="lastRow">
      <w:pPr>
        <w:spacing w:before="0" w:after="0" w:line="240" w:lineRule="auto"/>
      </w:pPr>
      <w:rPr>
        <w:b/>
        <w:bCs/>
      </w:rPr>
      <w:tblPr/>
      <w:tcPr>
        <w:tcBorders>
          <w:top w:val="single" w:sz="8" w:space="0" w:color="72971B" w:themeColor="accent5"/>
          <w:left w:val="nil"/>
          <w:bottom w:val="single" w:sz="8" w:space="0" w:color="72971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2B9" w:themeFill="accent5" w:themeFillTint="3F"/>
      </w:tcPr>
    </w:tblStylePr>
    <w:tblStylePr w:type="band1Horz">
      <w:tblPr/>
      <w:tcPr>
        <w:tcBorders>
          <w:left w:val="nil"/>
          <w:right w:val="nil"/>
          <w:insideH w:val="nil"/>
          <w:insideV w:val="nil"/>
        </w:tcBorders>
        <w:shd w:val="clear" w:color="auto" w:fill="E1F2B9" w:themeFill="accent5" w:themeFillTint="3F"/>
      </w:tcPr>
    </w:tblStylePr>
  </w:style>
  <w:style w:type="table" w:styleId="Lichtearcering-accent6">
    <w:name w:val="Light Shading Accent 6"/>
    <w:basedOn w:val="Standaardtabel"/>
    <w:uiPriority w:val="60"/>
    <w:semiHidden/>
    <w:rsid w:val="002B2899"/>
    <w:pPr>
      <w:spacing w:line="240" w:lineRule="auto"/>
    </w:pPr>
    <w:rPr>
      <w:color w:val="4E4D4D" w:themeColor="accent6" w:themeShade="BF"/>
    </w:rPr>
    <w:tblPr>
      <w:tblStyleRowBandSize w:val="1"/>
      <w:tblStyleColBandSize w:val="1"/>
      <w:tblInd w:w="0" w:type="dxa"/>
      <w:tblBorders>
        <w:top w:val="single" w:sz="8" w:space="0" w:color="696868" w:themeColor="accent6"/>
        <w:bottom w:val="single" w:sz="8" w:space="0" w:color="696868"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96868" w:themeColor="accent6"/>
          <w:left w:val="nil"/>
          <w:bottom w:val="single" w:sz="8" w:space="0" w:color="696868" w:themeColor="accent6"/>
          <w:right w:val="nil"/>
          <w:insideH w:val="nil"/>
          <w:insideV w:val="nil"/>
        </w:tcBorders>
      </w:tcPr>
    </w:tblStylePr>
    <w:tblStylePr w:type="lastRow">
      <w:pPr>
        <w:spacing w:before="0" w:after="0" w:line="240" w:lineRule="auto"/>
      </w:pPr>
      <w:rPr>
        <w:b/>
        <w:bCs/>
      </w:rPr>
      <w:tblPr/>
      <w:tcPr>
        <w:tcBorders>
          <w:top w:val="single" w:sz="8" w:space="0" w:color="696868" w:themeColor="accent6"/>
          <w:left w:val="nil"/>
          <w:bottom w:val="single" w:sz="8" w:space="0" w:color="69686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9D9" w:themeFill="accent6" w:themeFillTint="3F"/>
      </w:tcPr>
    </w:tblStylePr>
    <w:tblStylePr w:type="band1Horz">
      <w:tblPr/>
      <w:tcPr>
        <w:tcBorders>
          <w:left w:val="nil"/>
          <w:right w:val="nil"/>
          <w:insideH w:val="nil"/>
          <w:insideV w:val="nil"/>
        </w:tcBorders>
        <w:shd w:val="clear" w:color="auto" w:fill="DAD9D9" w:themeFill="accent6" w:themeFillTint="3F"/>
      </w:tcPr>
    </w:tblStylePr>
  </w:style>
  <w:style w:type="table" w:styleId="Gemiddeldraster1">
    <w:name w:val="Medium Grid 1"/>
    <w:basedOn w:val="Standaardtabel"/>
    <w:uiPriority w:val="67"/>
    <w:semiHidden/>
    <w:rsid w:val="002B2899"/>
    <w:pPr>
      <w:spacing w:line="240" w:lineRule="auto"/>
    </w:pPr>
    <w:tblPr>
      <w:tblStyleRowBandSize w:val="1"/>
      <w:tblStyleColBandSize w:val="1"/>
      <w:tblInd w:w="0" w:type="dxa"/>
      <w:tblBorders>
        <w:top w:val="single" w:sz="8" w:space="0" w:color="0099DE" w:themeColor="text1" w:themeTint="BF"/>
        <w:left w:val="single" w:sz="8" w:space="0" w:color="0099DE" w:themeColor="text1" w:themeTint="BF"/>
        <w:bottom w:val="single" w:sz="8" w:space="0" w:color="0099DE" w:themeColor="text1" w:themeTint="BF"/>
        <w:right w:val="single" w:sz="8" w:space="0" w:color="0099DE" w:themeColor="text1" w:themeTint="BF"/>
        <w:insideH w:val="single" w:sz="8" w:space="0" w:color="0099DE" w:themeColor="text1" w:themeTint="BF"/>
        <w:insideV w:val="single" w:sz="8" w:space="0" w:color="0099DE" w:themeColor="text1" w:themeTint="BF"/>
      </w:tblBorders>
      <w:tblCellMar>
        <w:top w:w="0" w:type="dxa"/>
        <w:left w:w="108" w:type="dxa"/>
        <w:bottom w:w="0" w:type="dxa"/>
        <w:right w:w="108" w:type="dxa"/>
      </w:tblCellMar>
    </w:tblPr>
    <w:tcPr>
      <w:shd w:val="clear" w:color="auto" w:fill="A0E1FF" w:themeFill="text1" w:themeFillTint="3F"/>
    </w:tcPr>
    <w:tblStylePr w:type="firstRow">
      <w:rPr>
        <w:b/>
        <w:bCs/>
      </w:rPr>
    </w:tblStylePr>
    <w:tblStylePr w:type="lastRow">
      <w:rPr>
        <w:b/>
        <w:bCs/>
      </w:rPr>
      <w:tblPr/>
      <w:tcPr>
        <w:tcBorders>
          <w:top w:val="single" w:sz="18" w:space="0" w:color="0099DE" w:themeColor="text1" w:themeTint="BF"/>
        </w:tcBorders>
      </w:tcPr>
    </w:tblStylePr>
    <w:tblStylePr w:type="firstCol">
      <w:rPr>
        <w:b/>
        <w:bCs/>
      </w:rPr>
    </w:tblStylePr>
    <w:tblStylePr w:type="lastCol">
      <w:rPr>
        <w:b/>
        <w:bCs/>
      </w:rPr>
    </w:tblStylePr>
    <w:tblStylePr w:type="band1Vert">
      <w:tblPr/>
      <w:tcPr>
        <w:shd w:val="clear" w:color="auto" w:fill="3FC3FF" w:themeFill="text1" w:themeFillTint="7F"/>
      </w:tcPr>
    </w:tblStylePr>
    <w:tblStylePr w:type="band1Horz">
      <w:tblPr/>
      <w:tcPr>
        <w:shd w:val="clear" w:color="auto" w:fill="3FC3FF" w:themeFill="text1" w:themeFillTint="7F"/>
      </w:tcPr>
    </w:tblStylePr>
  </w:style>
  <w:style w:type="table" w:styleId="Gemiddeldraster1-accent1">
    <w:name w:val="Medium Grid 1 Accent 1"/>
    <w:basedOn w:val="Standaardtabel"/>
    <w:uiPriority w:val="67"/>
    <w:semiHidden/>
    <w:rsid w:val="002B2899"/>
    <w:pPr>
      <w:spacing w:line="240" w:lineRule="auto"/>
    </w:pPr>
    <w:tblPr>
      <w:tblStyleRowBandSize w:val="1"/>
      <w:tblStyleColBandSize w:val="1"/>
      <w:tblInd w:w="0" w:type="dxa"/>
      <w:tblBorders>
        <w:top w:val="single" w:sz="8" w:space="0" w:color="0099DE" w:themeColor="accent1" w:themeTint="BF"/>
        <w:left w:val="single" w:sz="8" w:space="0" w:color="0099DE" w:themeColor="accent1" w:themeTint="BF"/>
        <w:bottom w:val="single" w:sz="8" w:space="0" w:color="0099DE" w:themeColor="accent1" w:themeTint="BF"/>
        <w:right w:val="single" w:sz="8" w:space="0" w:color="0099DE" w:themeColor="accent1" w:themeTint="BF"/>
        <w:insideH w:val="single" w:sz="8" w:space="0" w:color="0099DE" w:themeColor="accent1" w:themeTint="BF"/>
        <w:insideV w:val="single" w:sz="8" w:space="0" w:color="0099DE" w:themeColor="accent1" w:themeTint="BF"/>
      </w:tblBorders>
      <w:tblCellMar>
        <w:top w:w="0" w:type="dxa"/>
        <w:left w:w="108" w:type="dxa"/>
        <w:bottom w:w="0" w:type="dxa"/>
        <w:right w:w="108" w:type="dxa"/>
      </w:tblCellMar>
    </w:tblPr>
    <w:tcPr>
      <w:shd w:val="clear" w:color="auto" w:fill="A0E1FF" w:themeFill="accent1" w:themeFillTint="3F"/>
    </w:tcPr>
    <w:tblStylePr w:type="firstRow">
      <w:rPr>
        <w:b/>
        <w:bCs/>
      </w:rPr>
    </w:tblStylePr>
    <w:tblStylePr w:type="lastRow">
      <w:rPr>
        <w:b/>
        <w:bCs/>
      </w:rPr>
      <w:tblPr/>
      <w:tcPr>
        <w:tcBorders>
          <w:top w:val="single" w:sz="18" w:space="0" w:color="0099DE" w:themeColor="accent1" w:themeTint="BF"/>
        </w:tcBorders>
      </w:tcPr>
    </w:tblStylePr>
    <w:tblStylePr w:type="firstCol">
      <w:rPr>
        <w:b/>
        <w:bCs/>
      </w:rPr>
    </w:tblStylePr>
    <w:tblStylePr w:type="lastCol">
      <w:rPr>
        <w:b/>
        <w:bCs/>
      </w:rPr>
    </w:tblStylePr>
    <w:tblStylePr w:type="band1Vert">
      <w:tblPr/>
      <w:tcPr>
        <w:shd w:val="clear" w:color="auto" w:fill="3FC3FF" w:themeFill="accent1" w:themeFillTint="7F"/>
      </w:tcPr>
    </w:tblStylePr>
    <w:tblStylePr w:type="band1Horz">
      <w:tblPr/>
      <w:tcPr>
        <w:shd w:val="clear" w:color="auto" w:fill="3FC3FF" w:themeFill="accent1" w:themeFillTint="7F"/>
      </w:tcPr>
    </w:tblStylePr>
  </w:style>
  <w:style w:type="table" w:styleId="Gemiddeldraster1-accent2">
    <w:name w:val="Medium Grid 1 Accent 2"/>
    <w:basedOn w:val="Standaardtabel"/>
    <w:uiPriority w:val="67"/>
    <w:semiHidden/>
    <w:rsid w:val="002B2899"/>
    <w:pPr>
      <w:spacing w:line="240" w:lineRule="auto"/>
    </w:pPr>
    <w:tblPr>
      <w:tblStyleRowBandSize w:val="1"/>
      <w:tblStyleColBandSize w:val="1"/>
      <w:tblInd w:w="0" w:type="dxa"/>
      <w:tblBorders>
        <w:top w:val="single" w:sz="8" w:space="0" w:color="F1FF1F" w:themeColor="accent2" w:themeTint="BF"/>
        <w:left w:val="single" w:sz="8" w:space="0" w:color="F1FF1F" w:themeColor="accent2" w:themeTint="BF"/>
        <w:bottom w:val="single" w:sz="8" w:space="0" w:color="F1FF1F" w:themeColor="accent2" w:themeTint="BF"/>
        <w:right w:val="single" w:sz="8" w:space="0" w:color="F1FF1F" w:themeColor="accent2" w:themeTint="BF"/>
        <w:insideH w:val="single" w:sz="8" w:space="0" w:color="F1FF1F" w:themeColor="accent2" w:themeTint="BF"/>
        <w:insideV w:val="single" w:sz="8" w:space="0" w:color="F1FF1F" w:themeColor="accent2" w:themeTint="BF"/>
      </w:tblBorders>
      <w:tblCellMar>
        <w:top w:w="0" w:type="dxa"/>
        <w:left w:w="108" w:type="dxa"/>
        <w:bottom w:w="0" w:type="dxa"/>
        <w:right w:w="108" w:type="dxa"/>
      </w:tblCellMar>
    </w:tblPr>
    <w:tcPr>
      <w:shd w:val="clear" w:color="auto" w:fill="FAFFB5" w:themeFill="accent2" w:themeFillTint="3F"/>
    </w:tcPr>
    <w:tblStylePr w:type="firstRow">
      <w:rPr>
        <w:b/>
        <w:bCs/>
      </w:rPr>
    </w:tblStylePr>
    <w:tblStylePr w:type="lastRow">
      <w:rPr>
        <w:b/>
        <w:bCs/>
      </w:rPr>
      <w:tblPr/>
      <w:tcPr>
        <w:tcBorders>
          <w:top w:val="single" w:sz="18" w:space="0" w:color="F1FF1F" w:themeColor="accent2" w:themeTint="BF"/>
        </w:tcBorders>
      </w:tcPr>
    </w:tblStylePr>
    <w:tblStylePr w:type="firstCol">
      <w:rPr>
        <w:b/>
        <w:bCs/>
      </w:rPr>
    </w:tblStylePr>
    <w:tblStylePr w:type="lastCol">
      <w:rPr>
        <w:b/>
        <w:bCs/>
      </w:rPr>
    </w:tblStylePr>
    <w:tblStylePr w:type="band1Vert">
      <w:tblPr/>
      <w:tcPr>
        <w:shd w:val="clear" w:color="auto" w:fill="F6FF6A" w:themeFill="accent2" w:themeFillTint="7F"/>
      </w:tcPr>
    </w:tblStylePr>
    <w:tblStylePr w:type="band1Horz">
      <w:tblPr/>
      <w:tcPr>
        <w:shd w:val="clear" w:color="auto" w:fill="F6FF6A" w:themeFill="accent2" w:themeFillTint="7F"/>
      </w:tcPr>
    </w:tblStylePr>
  </w:style>
  <w:style w:type="table" w:styleId="Gemiddeldraster1-accent3">
    <w:name w:val="Medium Grid 1 Accent 3"/>
    <w:basedOn w:val="Standaardtabel"/>
    <w:uiPriority w:val="67"/>
    <w:semiHidden/>
    <w:rsid w:val="002B2899"/>
    <w:pPr>
      <w:spacing w:line="240" w:lineRule="auto"/>
    </w:pPr>
    <w:tblPr>
      <w:tblStyleRowBandSize w:val="1"/>
      <w:tblStyleColBandSize w:val="1"/>
      <w:tblInd w:w="0" w:type="dxa"/>
      <w:tblBorders>
        <w:top w:val="single" w:sz="8" w:space="0" w:color="00C9FD" w:themeColor="accent3" w:themeTint="BF"/>
        <w:left w:val="single" w:sz="8" w:space="0" w:color="00C9FD" w:themeColor="accent3" w:themeTint="BF"/>
        <w:bottom w:val="single" w:sz="8" w:space="0" w:color="00C9FD" w:themeColor="accent3" w:themeTint="BF"/>
        <w:right w:val="single" w:sz="8" w:space="0" w:color="00C9FD" w:themeColor="accent3" w:themeTint="BF"/>
        <w:insideH w:val="single" w:sz="8" w:space="0" w:color="00C9FD" w:themeColor="accent3" w:themeTint="BF"/>
        <w:insideV w:val="single" w:sz="8" w:space="0" w:color="00C9FD" w:themeColor="accent3" w:themeTint="BF"/>
      </w:tblBorders>
      <w:tblCellMar>
        <w:top w:w="0" w:type="dxa"/>
        <w:left w:w="108" w:type="dxa"/>
        <w:bottom w:w="0" w:type="dxa"/>
        <w:right w:w="108" w:type="dxa"/>
      </w:tblCellMar>
    </w:tblPr>
    <w:tcPr>
      <w:shd w:val="clear" w:color="auto" w:fill="AAEDFF" w:themeFill="accent3" w:themeFillTint="3F"/>
    </w:tcPr>
    <w:tblStylePr w:type="firstRow">
      <w:rPr>
        <w:b/>
        <w:bCs/>
      </w:rPr>
    </w:tblStylePr>
    <w:tblStylePr w:type="lastRow">
      <w:rPr>
        <w:b/>
        <w:bCs/>
      </w:rPr>
      <w:tblPr/>
      <w:tcPr>
        <w:tcBorders>
          <w:top w:val="single" w:sz="18" w:space="0" w:color="00C9FD" w:themeColor="accent3" w:themeTint="BF"/>
        </w:tcBorders>
      </w:tcPr>
    </w:tblStylePr>
    <w:tblStylePr w:type="firstCol">
      <w:rPr>
        <w:b/>
        <w:bCs/>
      </w:rPr>
    </w:tblStylePr>
    <w:tblStylePr w:type="lastCol">
      <w:rPr>
        <w:b/>
        <w:bCs/>
      </w:rPr>
    </w:tblStylePr>
    <w:tblStylePr w:type="band1Vert">
      <w:tblPr/>
      <w:tcPr>
        <w:shd w:val="clear" w:color="auto" w:fill="54DCFF" w:themeFill="accent3" w:themeFillTint="7F"/>
      </w:tcPr>
    </w:tblStylePr>
    <w:tblStylePr w:type="band1Horz">
      <w:tblPr/>
      <w:tcPr>
        <w:shd w:val="clear" w:color="auto" w:fill="54DCFF" w:themeFill="accent3" w:themeFillTint="7F"/>
      </w:tcPr>
    </w:tblStylePr>
  </w:style>
  <w:style w:type="table" w:styleId="Gemiddeldraster1-accent4">
    <w:name w:val="Medium Grid 1 Accent 4"/>
    <w:basedOn w:val="Standaardtabel"/>
    <w:uiPriority w:val="67"/>
    <w:semiHidden/>
    <w:rsid w:val="002B2899"/>
    <w:pPr>
      <w:spacing w:line="240" w:lineRule="auto"/>
    </w:pPr>
    <w:tblPr>
      <w:tblStyleRowBandSize w:val="1"/>
      <w:tblStyleColBandSize w:val="1"/>
      <w:tblInd w:w="0" w:type="dxa"/>
      <w:tblBorders>
        <w:top w:val="single" w:sz="8" w:space="0" w:color="EC544F" w:themeColor="accent4" w:themeTint="BF"/>
        <w:left w:val="single" w:sz="8" w:space="0" w:color="EC544F" w:themeColor="accent4" w:themeTint="BF"/>
        <w:bottom w:val="single" w:sz="8" w:space="0" w:color="EC544F" w:themeColor="accent4" w:themeTint="BF"/>
        <w:right w:val="single" w:sz="8" w:space="0" w:color="EC544F" w:themeColor="accent4" w:themeTint="BF"/>
        <w:insideH w:val="single" w:sz="8" w:space="0" w:color="EC544F" w:themeColor="accent4" w:themeTint="BF"/>
        <w:insideV w:val="single" w:sz="8" w:space="0" w:color="EC544F" w:themeColor="accent4" w:themeTint="BF"/>
      </w:tblBorders>
      <w:tblCellMar>
        <w:top w:w="0" w:type="dxa"/>
        <w:left w:w="108" w:type="dxa"/>
        <w:bottom w:w="0" w:type="dxa"/>
        <w:right w:w="108" w:type="dxa"/>
      </w:tblCellMar>
    </w:tblPr>
    <w:tcPr>
      <w:shd w:val="clear" w:color="auto" w:fill="F9C6C5" w:themeFill="accent4" w:themeFillTint="3F"/>
    </w:tcPr>
    <w:tblStylePr w:type="firstRow">
      <w:rPr>
        <w:b/>
        <w:bCs/>
      </w:rPr>
    </w:tblStylePr>
    <w:tblStylePr w:type="lastRow">
      <w:rPr>
        <w:b/>
        <w:bCs/>
      </w:rPr>
      <w:tblPr/>
      <w:tcPr>
        <w:tcBorders>
          <w:top w:val="single" w:sz="18" w:space="0" w:color="EC544F" w:themeColor="accent4" w:themeTint="BF"/>
        </w:tcBorders>
      </w:tcPr>
    </w:tblStylePr>
    <w:tblStylePr w:type="firstCol">
      <w:rPr>
        <w:b/>
        <w:bCs/>
      </w:rPr>
    </w:tblStylePr>
    <w:tblStylePr w:type="lastCol">
      <w:rPr>
        <w:b/>
        <w:bCs/>
      </w:rPr>
    </w:tblStylePr>
    <w:tblStylePr w:type="band1Vert">
      <w:tblPr/>
      <w:tcPr>
        <w:shd w:val="clear" w:color="auto" w:fill="F28D8A" w:themeFill="accent4" w:themeFillTint="7F"/>
      </w:tcPr>
    </w:tblStylePr>
    <w:tblStylePr w:type="band1Horz">
      <w:tblPr/>
      <w:tcPr>
        <w:shd w:val="clear" w:color="auto" w:fill="F28D8A" w:themeFill="accent4" w:themeFillTint="7F"/>
      </w:tcPr>
    </w:tblStylePr>
  </w:style>
  <w:style w:type="table" w:styleId="Gemiddeldraster1-accent5">
    <w:name w:val="Medium Grid 1 Accent 5"/>
    <w:basedOn w:val="Standaardtabel"/>
    <w:uiPriority w:val="67"/>
    <w:semiHidden/>
    <w:rsid w:val="002B2899"/>
    <w:pPr>
      <w:spacing w:line="240" w:lineRule="auto"/>
    </w:pPr>
    <w:tblPr>
      <w:tblStyleRowBandSize w:val="1"/>
      <w:tblStyleColBandSize w:val="1"/>
      <w:tblInd w:w="0" w:type="dxa"/>
      <w:tblBorders>
        <w:top w:val="single" w:sz="8" w:space="0" w:color="A4D92B" w:themeColor="accent5" w:themeTint="BF"/>
        <w:left w:val="single" w:sz="8" w:space="0" w:color="A4D92B" w:themeColor="accent5" w:themeTint="BF"/>
        <w:bottom w:val="single" w:sz="8" w:space="0" w:color="A4D92B" w:themeColor="accent5" w:themeTint="BF"/>
        <w:right w:val="single" w:sz="8" w:space="0" w:color="A4D92B" w:themeColor="accent5" w:themeTint="BF"/>
        <w:insideH w:val="single" w:sz="8" w:space="0" w:color="A4D92B" w:themeColor="accent5" w:themeTint="BF"/>
        <w:insideV w:val="single" w:sz="8" w:space="0" w:color="A4D92B" w:themeColor="accent5" w:themeTint="BF"/>
      </w:tblBorders>
      <w:tblCellMar>
        <w:top w:w="0" w:type="dxa"/>
        <w:left w:w="108" w:type="dxa"/>
        <w:bottom w:w="0" w:type="dxa"/>
        <w:right w:w="108" w:type="dxa"/>
      </w:tblCellMar>
    </w:tblPr>
    <w:tcPr>
      <w:shd w:val="clear" w:color="auto" w:fill="E1F2B9" w:themeFill="accent5" w:themeFillTint="3F"/>
    </w:tcPr>
    <w:tblStylePr w:type="firstRow">
      <w:rPr>
        <w:b/>
        <w:bCs/>
      </w:rPr>
    </w:tblStylePr>
    <w:tblStylePr w:type="lastRow">
      <w:rPr>
        <w:b/>
        <w:bCs/>
      </w:rPr>
      <w:tblPr/>
      <w:tcPr>
        <w:tcBorders>
          <w:top w:val="single" w:sz="18" w:space="0" w:color="A4D92B" w:themeColor="accent5" w:themeTint="BF"/>
        </w:tcBorders>
      </w:tcPr>
    </w:tblStylePr>
    <w:tblStylePr w:type="firstCol">
      <w:rPr>
        <w:b/>
        <w:bCs/>
      </w:rPr>
    </w:tblStylePr>
    <w:tblStylePr w:type="lastCol">
      <w:rPr>
        <w:b/>
        <w:bCs/>
      </w:rPr>
    </w:tblStylePr>
    <w:tblStylePr w:type="band1Vert">
      <w:tblPr/>
      <w:tcPr>
        <w:shd w:val="clear" w:color="auto" w:fill="C3E572" w:themeFill="accent5" w:themeFillTint="7F"/>
      </w:tcPr>
    </w:tblStylePr>
    <w:tblStylePr w:type="band1Horz">
      <w:tblPr/>
      <w:tcPr>
        <w:shd w:val="clear" w:color="auto" w:fill="C3E572" w:themeFill="accent5" w:themeFillTint="7F"/>
      </w:tcPr>
    </w:tblStylePr>
  </w:style>
  <w:style w:type="table" w:styleId="Gemiddeldraster1-accent6">
    <w:name w:val="Medium Grid 1 Accent 6"/>
    <w:basedOn w:val="Standaardtabel"/>
    <w:uiPriority w:val="67"/>
    <w:semiHidden/>
    <w:rsid w:val="002B2899"/>
    <w:pPr>
      <w:spacing w:line="240" w:lineRule="auto"/>
    </w:pPr>
    <w:tblPr>
      <w:tblStyleRowBandSize w:val="1"/>
      <w:tblStyleColBandSize w:val="1"/>
      <w:tblInd w:w="0" w:type="dxa"/>
      <w:tblBorders>
        <w:top w:val="single" w:sz="8" w:space="0" w:color="8E8D8D" w:themeColor="accent6" w:themeTint="BF"/>
        <w:left w:val="single" w:sz="8" w:space="0" w:color="8E8D8D" w:themeColor="accent6" w:themeTint="BF"/>
        <w:bottom w:val="single" w:sz="8" w:space="0" w:color="8E8D8D" w:themeColor="accent6" w:themeTint="BF"/>
        <w:right w:val="single" w:sz="8" w:space="0" w:color="8E8D8D" w:themeColor="accent6" w:themeTint="BF"/>
        <w:insideH w:val="single" w:sz="8" w:space="0" w:color="8E8D8D" w:themeColor="accent6" w:themeTint="BF"/>
        <w:insideV w:val="single" w:sz="8" w:space="0" w:color="8E8D8D" w:themeColor="accent6" w:themeTint="BF"/>
      </w:tblBorders>
      <w:tblCellMar>
        <w:top w:w="0" w:type="dxa"/>
        <w:left w:w="108" w:type="dxa"/>
        <w:bottom w:w="0" w:type="dxa"/>
        <w:right w:w="108" w:type="dxa"/>
      </w:tblCellMar>
    </w:tblPr>
    <w:tcPr>
      <w:shd w:val="clear" w:color="auto" w:fill="DAD9D9" w:themeFill="accent6" w:themeFillTint="3F"/>
    </w:tcPr>
    <w:tblStylePr w:type="firstRow">
      <w:rPr>
        <w:b/>
        <w:bCs/>
      </w:rPr>
    </w:tblStylePr>
    <w:tblStylePr w:type="lastRow">
      <w:rPr>
        <w:b/>
        <w:bCs/>
      </w:rPr>
      <w:tblPr/>
      <w:tcPr>
        <w:tcBorders>
          <w:top w:val="single" w:sz="18" w:space="0" w:color="8E8D8D" w:themeColor="accent6" w:themeTint="BF"/>
        </w:tcBorders>
      </w:tcPr>
    </w:tblStylePr>
    <w:tblStylePr w:type="firstCol">
      <w:rPr>
        <w:b/>
        <w:bCs/>
      </w:rPr>
    </w:tblStylePr>
    <w:tblStylePr w:type="lastCol">
      <w:rPr>
        <w:b/>
        <w:bCs/>
      </w:rPr>
    </w:tblStylePr>
    <w:tblStylePr w:type="band1Vert">
      <w:tblPr/>
      <w:tcPr>
        <w:shd w:val="clear" w:color="auto" w:fill="B4B3B3" w:themeFill="accent6" w:themeFillTint="7F"/>
      </w:tcPr>
    </w:tblStylePr>
    <w:tblStylePr w:type="band1Horz">
      <w:tblPr/>
      <w:tcPr>
        <w:shd w:val="clear" w:color="auto" w:fill="B4B3B3" w:themeFill="accent6" w:themeFillTint="7F"/>
      </w:tcPr>
    </w:tblStylePr>
  </w:style>
  <w:style w:type="table" w:styleId="Gemiddeldraster2">
    <w:name w:val="Medium Grid 2"/>
    <w:basedOn w:val="Standaardtabel"/>
    <w:uiPriority w:val="68"/>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Ind w:w="0" w:type="dxa"/>
      <w:tblBorders>
        <w:top w:val="single" w:sz="8" w:space="0" w:color="00577E" w:themeColor="text1"/>
        <w:left w:val="single" w:sz="8" w:space="0" w:color="00577E" w:themeColor="text1"/>
        <w:bottom w:val="single" w:sz="8" w:space="0" w:color="00577E" w:themeColor="text1"/>
        <w:right w:val="single" w:sz="8" w:space="0" w:color="00577E" w:themeColor="text1"/>
        <w:insideH w:val="single" w:sz="8" w:space="0" w:color="00577E" w:themeColor="text1"/>
        <w:insideV w:val="single" w:sz="8" w:space="0" w:color="00577E" w:themeColor="text1"/>
      </w:tblBorders>
      <w:tblCellMar>
        <w:top w:w="0" w:type="dxa"/>
        <w:left w:w="108" w:type="dxa"/>
        <w:bottom w:w="0" w:type="dxa"/>
        <w:right w:w="108" w:type="dxa"/>
      </w:tblCellMar>
    </w:tblPr>
    <w:tcPr>
      <w:shd w:val="clear" w:color="auto" w:fill="A0E1FF" w:themeFill="text1" w:themeFillTint="3F"/>
    </w:tcPr>
    <w:tblStylePr w:type="firstRow">
      <w:rPr>
        <w:b/>
        <w:bCs/>
        <w:color w:val="00577E" w:themeColor="text1"/>
      </w:rPr>
      <w:tblPr/>
      <w:tcPr>
        <w:shd w:val="clear" w:color="auto" w:fill="D9F3FF" w:themeFill="text1" w:themeFillTint="19"/>
      </w:tcPr>
    </w:tblStylePr>
    <w:tblStylePr w:type="lastRow">
      <w:rPr>
        <w:b/>
        <w:bCs/>
        <w:color w:val="00577E" w:themeColor="text1"/>
      </w:rPr>
      <w:tblPr/>
      <w:tcPr>
        <w:tcBorders>
          <w:top w:val="single" w:sz="12" w:space="0" w:color="00577E" w:themeColor="text1"/>
          <w:left w:val="nil"/>
          <w:bottom w:val="nil"/>
          <w:right w:val="nil"/>
          <w:insideH w:val="nil"/>
          <w:insideV w:val="nil"/>
        </w:tcBorders>
        <w:shd w:val="clear" w:color="auto" w:fill="FFFFFF" w:themeFill="background1"/>
      </w:tcPr>
    </w:tblStylePr>
    <w:tblStylePr w:type="firstCol">
      <w:rPr>
        <w:b/>
        <w:bCs/>
        <w:color w:val="00577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77E" w:themeColor="text1"/>
      </w:rPr>
      <w:tblPr/>
      <w:tcPr>
        <w:tcBorders>
          <w:top w:val="nil"/>
          <w:left w:val="nil"/>
          <w:bottom w:val="nil"/>
          <w:right w:val="nil"/>
          <w:insideH w:val="nil"/>
          <w:insideV w:val="nil"/>
        </w:tcBorders>
        <w:shd w:val="clear" w:color="auto" w:fill="B2E7FF" w:themeFill="text1" w:themeFillTint="33"/>
      </w:tcPr>
    </w:tblStylePr>
    <w:tblStylePr w:type="band1Vert">
      <w:tblPr/>
      <w:tcPr>
        <w:shd w:val="clear" w:color="auto" w:fill="3FC3FF" w:themeFill="text1" w:themeFillTint="7F"/>
      </w:tcPr>
    </w:tblStylePr>
    <w:tblStylePr w:type="band1Horz">
      <w:tblPr/>
      <w:tcPr>
        <w:tcBorders>
          <w:insideH w:val="single" w:sz="6" w:space="0" w:color="00577E" w:themeColor="text1"/>
          <w:insideV w:val="single" w:sz="6" w:space="0" w:color="00577E" w:themeColor="text1"/>
        </w:tcBorders>
        <w:shd w:val="clear" w:color="auto" w:fill="3FC3FF"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Ind w:w="0" w:type="dxa"/>
      <w:tblBorders>
        <w:top w:val="single" w:sz="8" w:space="0" w:color="00577E" w:themeColor="accent1"/>
        <w:left w:val="single" w:sz="8" w:space="0" w:color="00577E" w:themeColor="accent1"/>
        <w:bottom w:val="single" w:sz="8" w:space="0" w:color="00577E" w:themeColor="accent1"/>
        <w:right w:val="single" w:sz="8" w:space="0" w:color="00577E" w:themeColor="accent1"/>
        <w:insideH w:val="single" w:sz="8" w:space="0" w:color="00577E" w:themeColor="accent1"/>
        <w:insideV w:val="single" w:sz="8" w:space="0" w:color="00577E" w:themeColor="accent1"/>
      </w:tblBorders>
      <w:tblCellMar>
        <w:top w:w="0" w:type="dxa"/>
        <w:left w:w="108" w:type="dxa"/>
        <w:bottom w:w="0" w:type="dxa"/>
        <w:right w:w="108" w:type="dxa"/>
      </w:tblCellMar>
    </w:tblPr>
    <w:tcPr>
      <w:shd w:val="clear" w:color="auto" w:fill="A0E1FF" w:themeFill="accent1" w:themeFillTint="3F"/>
    </w:tcPr>
    <w:tblStylePr w:type="firstRow">
      <w:rPr>
        <w:b/>
        <w:bCs/>
        <w:color w:val="00577E" w:themeColor="text1"/>
      </w:rPr>
      <w:tblPr/>
      <w:tcPr>
        <w:shd w:val="clear" w:color="auto" w:fill="D9F3FF" w:themeFill="accent1" w:themeFillTint="19"/>
      </w:tcPr>
    </w:tblStylePr>
    <w:tblStylePr w:type="lastRow">
      <w:rPr>
        <w:b/>
        <w:bCs/>
        <w:color w:val="00577E" w:themeColor="text1"/>
      </w:rPr>
      <w:tblPr/>
      <w:tcPr>
        <w:tcBorders>
          <w:top w:val="single" w:sz="12" w:space="0" w:color="00577E" w:themeColor="text1"/>
          <w:left w:val="nil"/>
          <w:bottom w:val="nil"/>
          <w:right w:val="nil"/>
          <w:insideH w:val="nil"/>
          <w:insideV w:val="nil"/>
        </w:tcBorders>
        <w:shd w:val="clear" w:color="auto" w:fill="FFFFFF" w:themeFill="background1"/>
      </w:tcPr>
    </w:tblStylePr>
    <w:tblStylePr w:type="firstCol">
      <w:rPr>
        <w:b/>
        <w:bCs/>
        <w:color w:val="00577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77E" w:themeColor="text1"/>
      </w:rPr>
      <w:tblPr/>
      <w:tcPr>
        <w:tcBorders>
          <w:top w:val="nil"/>
          <w:left w:val="nil"/>
          <w:bottom w:val="nil"/>
          <w:right w:val="nil"/>
          <w:insideH w:val="nil"/>
          <w:insideV w:val="nil"/>
        </w:tcBorders>
        <w:shd w:val="clear" w:color="auto" w:fill="B2E7FF" w:themeFill="accent1" w:themeFillTint="33"/>
      </w:tcPr>
    </w:tblStylePr>
    <w:tblStylePr w:type="band1Vert">
      <w:tblPr/>
      <w:tcPr>
        <w:shd w:val="clear" w:color="auto" w:fill="3FC3FF" w:themeFill="accent1" w:themeFillTint="7F"/>
      </w:tcPr>
    </w:tblStylePr>
    <w:tblStylePr w:type="band1Horz">
      <w:tblPr/>
      <w:tcPr>
        <w:tcBorders>
          <w:insideH w:val="single" w:sz="6" w:space="0" w:color="00577E" w:themeColor="accent1"/>
          <w:insideV w:val="single" w:sz="6" w:space="0" w:color="00577E" w:themeColor="accent1"/>
        </w:tcBorders>
        <w:shd w:val="clear" w:color="auto" w:fill="3FC3FF"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Ind w:w="0" w:type="dxa"/>
      <w:tblBorders>
        <w:top w:val="single" w:sz="8" w:space="0" w:color="C7D300" w:themeColor="accent2"/>
        <w:left w:val="single" w:sz="8" w:space="0" w:color="C7D300" w:themeColor="accent2"/>
        <w:bottom w:val="single" w:sz="8" w:space="0" w:color="C7D300" w:themeColor="accent2"/>
        <w:right w:val="single" w:sz="8" w:space="0" w:color="C7D300" w:themeColor="accent2"/>
        <w:insideH w:val="single" w:sz="8" w:space="0" w:color="C7D300" w:themeColor="accent2"/>
        <w:insideV w:val="single" w:sz="8" w:space="0" w:color="C7D300" w:themeColor="accent2"/>
      </w:tblBorders>
      <w:tblCellMar>
        <w:top w:w="0" w:type="dxa"/>
        <w:left w:w="108" w:type="dxa"/>
        <w:bottom w:w="0" w:type="dxa"/>
        <w:right w:w="108" w:type="dxa"/>
      </w:tblCellMar>
    </w:tblPr>
    <w:tcPr>
      <w:shd w:val="clear" w:color="auto" w:fill="FAFFB5" w:themeFill="accent2" w:themeFillTint="3F"/>
    </w:tcPr>
    <w:tblStylePr w:type="firstRow">
      <w:rPr>
        <w:b/>
        <w:bCs/>
        <w:color w:val="00577E" w:themeColor="text1"/>
      </w:rPr>
      <w:tblPr/>
      <w:tcPr>
        <w:shd w:val="clear" w:color="auto" w:fill="FDFFE1" w:themeFill="accent2" w:themeFillTint="19"/>
      </w:tcPr>
    </w:tblStylePr>
    <w:tblStylePr w:type="lastRow">
      <w:rPr>
        <w:b/>
        <w:bCs/>
        <w:color w:val="00577E" w:themeColor="text1"/>
      </w:rPr>
      <w:tblPr/>
      <w:tcPr>
        <w:tcBorders>
          <w:top w:val="single" w:sz="12" w:space="0" w:color="00577E" w:themeColor="text1"/>
          <w:left w:val="nil"/>
          <w:bottom w:val="nil"/>
          <w:right w:val="nil"/>
          <w:insideH w:val="nil"/>
          <w:insideV w:val="nil"/>
        </w:tcBorders>
        <w:shd w:val="clear" w:color="auto" w:fill="FFFFFF" w:themeFill="background1"/>
      </w:tcPr>
    </w:tblStylePr>
    <w:tblStylePr w:type="firstCol">
      <w:rPr>
        <w:b/>
        <w:bCs/>
        <w:color w:val="00577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77E" w:themeColor="text1"/>
      </w:rPr>
      <w:tblPr/>
      <w:tcPr>
        <w:tcBorders>
          <w:top w:val="nil"/>
          <w:left w:val="nil"/>
          <w:bottom w:val="nil"/>
          <w:right w:val="nil"/>
          <w:insideH w:val="nil"/>
          <w:insideV w:val="nil"/>
        </w:tcBorders>
        <w:shd w:val="clear" w:color="auto" w:fill="FBFFC3" w:themeFill="accent2" w:themeFillTint="33"/>
      </w:tcPr>
    </w:tblStylePr>
    <w:tblStylePr w:type="band1Vert">
      <w:tblPr/>
      <w:tcPr>
        <w:shd w:val="clear" w:color="auto" w:fill="F6FF6A" w:themeFill="accent2" w:themeFillTint="7F"/>
      </w:tcPr>
    </w:tblStylePr>
    <w:tblStylePr w:type="band1Horz">
      <w:tblPr/>
      <w:tcPr>
        <w:tcBorders>
          <w:insideH w:val="single" w:sz="6" w:space="0" w:color="C7D300" w:themeColor="accent2"/>
          <w:insideV w:val="single" w:sz="6" w:space="0" w:color="C7D300" w:themeColor="accent2"/>
        </w:tcBorders>
        <w:shd w:val="clear" w:color="auto" w:fill="F6FF6A"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Ind w:w="0" w:type="dxa"/>
      <w:tblBorders>
        <w:top w:val="single" w:sz="8" w:space="0" w:color="0086A8" w:themeColor="accent3"/>
        <w:left w:val="single" w:sz="8" w:space="0" w:color="0086A8" w:themeColor="accent3"/>
        <w:bottom w:val="single" w:sz="8" w:space="0" w:color="0086A8" w:themeColor="accent3"/>
        <w:right w:val="single" w:sz="8" w:space="0" w:color="0086A8" w:themeColor="accent3"/>
        <w:insideH w:val="single" w:sz="8" w:space="0" w:color="0086A8" w:themeColor="accent3"/>
        <w:insideV w:val="single" w:sz="8" w:space="0" w:color="0086A8" w:themeColor="accent3"/>
      </w:tblBorders>
      <w:tblCellMar>
        <w:top w:w="0" w:type="dxa"/>
        <w:left w:w="108" w:type="dxa"/>
        <w:bottom w:w="0" w:type="dxa"/>
        <w:right w:w="108" w:type="dxa"/>
      </w:tblCellMar>
    </w:tblPr>
    <w:tcPr>
      <w:shd w:val="clear" w:color="auto" w:fill="AAEDFF" w:themeFill="accent3" w:themeFillTint="3F"/>
    </w:tcPr>
    <w:tblStylePr w:type="firstRow">
      <w:rPr>
        <w:b/>
        <w:bCs/>
        <w:color w:val="00577E" w:themeColor="text1"/>
      </w:rPr>
      <w:tblPr/>
      <w:tcPr>
        <w:shd w:val="clear" w:color="auto" w:fill="DDF8FF" w:themeFill="accent3" w:themeFillTint="19"/>
      </w:tcPr>
    </w:tblStylePr>
    <w:tblStylePr w:type="lastRow">
      <w:rPr>
        <w:b/>
        <w:bCs/>
        <w:color w:val="00577E" w:themeColor="text1"/>
      </w:rPr>
      <w:tblPr/>
      <w:tcPr>
        <w:tcBorders>
          <w:top w:val="single" w:sz="12" w:space="0" w:color="00577E" w:themeColor="text1"/>
          <w:left w:val="nil"/>
          <w:bottom w:val="nil"/>
          <w:right w:val="nil"/>
          <w:insideH w:val="nil"/>
          <w:insideV w:val="nil"/>
        </w:tcBorders>
        <w:shd w:val="clear" w:color="auto" w:fill="FFFFFF" w:themeFill="background1"/>
      </w:tcPr>
    </w:tblStylePr>
    <w:tblStylePr w:type="firstCol">
      <w:rPr>
        <w:b/>
        <w:bCs/>
        <w:color w:val="00577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77E" w:themeColor="text1"/>
      </w:rPr>
      <w:tblPr/>
      <w:tcPr>
        <w:tcBorders>
          <w:top w:val="nil"/>
          <w:left w:val="nil"/>
          <w:bottom w:val="nil"/>
          <w:right w:val="nil"/>
          <w:insideH w:val="nil"/>
          <w:insideV w:val="nil"/>
        </w:tcBorders>
        <w:shd w:val="clear" w:color="auto" w:fill="BAF0FF" w:themeFill="accent3" w:themeFillTint="33"/>
      </w:tcPr>
    </w:tblStylePr>
    <w:tblStylePr w:type="band1Vert">
      <w:tblPr/>
      <w:tcPr>
        <w:shd w:val="clear" w:color="auto" w:fill="54DCFF" w:themeFill="accent3" w:themeFillTint="7F"/>
      </w:tcPr>
    </w:tblStylePr>
    <w:tblStylePr w:type="band1Horz">
      <w:tblPr/>
      <w:tcPr>
        <w:tcBorders>
          <w:insideH w:val="single" w:sz="6" w:space="0" w:color="0086A8" w:themeColor="accent3"/>
          <w:insideV w:val="single" w:sz="6" w:space="0" w:color="0086A8" w:themeColor="accent3"/>
        </w:tcBorders>
        <w:shd w:val="clear" w:color="auto" w:fill="54DCFF"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Ind w:w="0" w:type="dxa"/>
      <w:tblBorders>
        <w:top w:val="single" w:sz="8" w:space="0" w:color="E31F18" w:themeColor="accent4"/>
        <w:left w:val="single" w:sz="8" w:space="0" w:color="E31F18" w:themeColor="accent4"/>
        <w:bottom w:val="single" w:sz="8" w:space="0" w:color="E31F18" w:themeColor="accent4"/>
        <w:right w:val="single" w:sz="8" w:space="0" w:color="E31F18" w:themeColor="accent4"/>
        <w:insideH w:val="single" w:sz="8" w:space="0" w:color="E31F18" w:themeColor="accent4"/>
        <w:insideV w:val="single" w:sz="8" w:space="0" w:color="E31F18" w:themeColor="accent4"/>
      </w:tblBorders>
      <w:tblCellMar>
        <w:top w:w="0" w:type="dxa"/>
        <w:left w:w="108" w:type="dxa"/>
        <w:bottom w:w="0" w:type="dxa"/>
        <w:right w:w="108" w:type="dxa"/>
      </w:tblCellMar>
    </w:tblPr>
    <w:tcPr>
      <w:shd w:val="clear" w:color="auto" w:fill="F9C6C5" w:themeFill="accent4" w:themeFillTint="3F"/>
    </w:tcPr>
    <w:tblStylePr w:type="firstRow">
      <w:rPr>
        <w:b/>
        <w:bCs/>
        <w:color w:val="00577E" w:themeColor="text1"/>
      </w:rPr>
      <w:tblPr/>
      <w:tcPr>
        <w:shd w:val="clear" w:color="auto" w:fill="FCE8E7" w:themeFill="accent4" w:themeFillTint="19"/>
      </w:tcPr>
    </w:tblStylePr>
    <w:tblStylePr w:type="lastRow">
      <w:rPr>
        <w:b/>
        <w:bCs/>
        <w:color w:val="00577E" w:themeColor="text1"/>
      </w:rPr>
      <w:tblPr/>
      <w:tcPr>
        <w:tcBorders>
          <w:top w:val="single" w:sz="12" w:space="0" w:color="00577E" w:themeColor="text1"/>
          <w:left w:val="nil"/>
          <w:bottom w:val="nil"/>
          <w:right w:val="nil"/>
          <w:insideH w:val="nil"/>
          <w:insideV w:val="nil"/>
        </w:tcBorders>
        <w:shd w:val="clear" w:color="auto" w:fill="FFFFFF" w:themeFill="background1"/>
      </w:tcPr>
    </w:tblStylePr>
    <w:tblStylePr w:type="firstCol">
      <w:rPr>
        <w:b/>
        <w:bCs/>
        <w:color w:val="00577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77E" w:themeColor="text1"/>
      </w:rPr>
      <w:tblPr/>
      <w:tcPr>
        <w:tcBorders>
          <w:top w:val="nil"/>
          <w:left w:val="nil"/>
          <w:bottom w:val="nil"/>
          <w:right w:val="nil"/>
          <w:insideH w:val="nil"/>
          <w:insideV w:val="nil"/>
        </w:tcBorders>
        <w:shd w:val="clear" w:color="auto" w:fill="FAD1CF" w:themeFill="accent4" w:themeFillTint="33"/>
      </w:tcPr>
    </w:tblStylePr>
    <w:tblStylePr w:type="band1Vert">
      <w:tblPr/>
      <w:tcPr>
        <w:shd w:val="clear" w:color="auto" w:fill="F28D8A" w:themeFill="accent4" w:themeFillTint="7F"/>
      </w:tcPr>
    </w:tblStylePr>
    <w:tblStylePr w:type="band1Horz">
      <w:tblPr/>
      <w:tcPr>
        <w:tcBorders>
          <w:insideH w:val="single" w:sz="6" w:space="0" w:color="E31F18" w:themeColor="accent4"/>
          <w:insideV w:val="single" w:sz="6" w:space="0" w:color="E31F18" w:themeColor="accent4"/>
        </w:tcBorders>
        <w:shd w:val="clear" w:color="auto" w:fill="F28D8A"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Ind w:w="0" w:type="dxa"/>
      <w:tblBorders>
        <w:top w:val="single" w:sz="8" w:space="0" w:color="72971B" w:themeColor="accent5"/>
        <w:left w:val="single" w:sz="8" w:space="0" w:color="72971B" w:themeColor="accent5"/>
        <w:bottom w:val="single" w:sz="8" w:space="0" w:color="72971B" w:themeColor="accent5"/>
        <w:right w:val="single" w:sz="8" w:space="0" w:color="72971B" w:themeColor="accent5"/>
        <w:insideH w:val="single" w:sz="8" w:space="0" w:color="72971B" w:themeColor="accent5"/>
        <w:insideV w:val="single" w:sz="8" w:space="0" w:color="72971B" w:themeColor="accent5"/>
      </w:tblBorders>
      <w:tblCellMar>
        <w:top w:w="0" w:type="dxa"/>
        <w:left w:w="108" w:type="dxa"/>
        <w:bottom w:w="0" w:type="dxa"/>
        <w:right w:w="108" w:type="dxa"/>
      </w:tblCellMar>
    </w:tblPr>
    <w:tcPr>
      <w:shd w:val="clear" w:color="auto" w:fill="E1F2B9" w:themeFill="accent5" w:themeFillTint="3F"/>
    </w:tcPr>
    <w:tblStylePr w:type="firstRow">
      <w:rPr>
        <w:b/>
        <w:bCs/>
        <w:color w:val="00577E" w:themeColor="text1"/>
      </w:rPr>
      <w:tblPr/>
      <w:tcPr>
        <w:shd w:val="clear" w:color="auto" w:fill="F3FAE3" w:themeFill="accent5" w:themeFillTint="19"/>
      </w:tcPr>
    </w:tblStylePr>
    <w:tblStylePr w:type="lastRow">
      <w:rPr>
        <w:b/>
        <w:bCs/>
        <w:color w:val="00577E" w:themeColor="text1"/>
      </w:rPr>
      <w:tblPr/>
      <w:tcPr>
        <w:tcBorders>
          <w:top w:val="single" w:sz="12" w:space="0" w:color="00577E" w:themeColor="text1"/>
          <w:left w:val="nil"/>
          <w:bottom w:val="nil"/>
          <w:right w:val="nil"/>
          <w:insideH w:val="nil"/>
          <w:insideV w:val="nil"/>
        </w:tcBorders>
        <w:shd w:val="clear" w:color="auto" w:fill="FFFFFF" w:themeFill="background1"/>
      </w:tcPr>
    </w:tblStylePr>
    <w:tblStylePr w:type="firstCol">
      <w:rPr>
        <w:b/>
        <w:bCs/>
        <w:color w:val="00577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77E" w:themeColor="text1"/>
      </w:rPr>
      <w:tblPr/>
      <w:tcPr>
        <w:tcBorders>
          <w:top w:val="nil"/>
          <w:left w:val="nil"/>
          <w:bottom w:val="nil"/>
          <w:right w:val="nil"/>
          <w:insideH w:val="nil"/>
          <w:insideV w:val="nil"/>
        </w:tcBorders>
        <w:shd w:val="clear" w:color="auto" w:fill="E6F5C6" w:themeFill="accent5" w:themeFillTint="33"/>
      </w:tcPr>
    </w:tblStylePr>
    <w:tblStylePr w:type="band1Vert">
      <w:tblPr/>
      <w:tcPr>
        <w:shd w:val="clear" w:color="auto" w:fill="C3E572" w:themeFill="accent5" w:themeFillTint="7F"/>
      </w:tcPr>
    </w:tblStylePr>
    <w:tblStylePr w:type="band1Horz">
      <w:tblPr/>
      <w:tcPr>
        <w:tcBorders>
          <w:insideH w:val="single" w:sz="6" w:space="0" w:color="72971B" w:themeColor="accent5"/>
          <w:insideV w:val="single" w:sz="6" w:space="0" w:color="72971B" w:themeColor="accent5"/>
        </w:tcBorders>
        <w:shd w:val="clear" w:color="auto" w:fill="C3E57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Ind w:w="0" w:type="dxa"/>
      <w:tblBorders>
        <w:top w:val="single" w:sz="8" w:space="0" w:color="696868" w:themeColor="accent6"/>
        <w:left w:val="single" w:sz="8" w:space="0" w:color="696868" w:themeColor="accent6"/>
        <w:bottom w:val="single" w:sz="8" w:space="0" w:color="696868" w:themeColor="accent6"/>
        <w:right w:val="single" w:sz="8" w:space="0" w:color="696868" w:themeColor="accent6"/>
        <w:insideH w:val="single" w:sz="8" w:space="0" w:color="696868" w:themeColor="accent6"/>
        <w:insideV w:val="single" w:sz="8" w:space="0" w:color="696868" w:themeColor="accent6"/>
      </w:tblBorders>
      <w:tblCellMar>
        <w:top w:w="0" w:type="dxa"/>
        <w:left w:w="108" w:type="dxa"/>
        <w:bottom w:w="0" w:type="dxa"/>
        <w:right w:w="108" w:type="dxa"/>
      </w:tblCellMar>
    </w:tblPr>
    <w:tcPr>
      <w:shd w:val="clear" w:color="auto" w:fill="DAD9D9" w:themeFill="accent6" w:themeFillTint="3F"/>
    </w:tcPr>
    <w:tblStylePr w:type="firstRow">
      <w:rPr>
        <w:b/>
        <w:bCs/>
        <w:color w:val="00577E" w:themeColor="text1"/>
      </w:rPr>
      <w:tblPr/>
      <w:tcPr>
        <w:shd w:val="clear" w:color="auto" w:fill="F0F0F0" w:themeFill="accent6" w:themeFillTint="19"/>
      </w:tcPr>
    </w:tblStylePr>
    <w:tblStylePr w:type="lastRow">
      <w:rPr>
        <w:b/>
        <w:bCs/>
        <w:color w:val="00577E" w:themeColor="text1"/>
      </w:rPr>
      <w:tblPr/>
      <w:tcPr>
        <w:tcBorders>
          <w:top w:val="single" w:sz="12" w:space="0" w:color="00577E" w:themeColor="text1"/>
          <w:left w:val="nil"/>
          <w:bottom w:val="nil"/>
          <w:right w:val="nil"/>
          <w:insideH w:val="nil"/>
          <w:insideV w:val="nil"/>
        </w:tcBorders>
        <w:shd w:val="clear" w:color="auto" w:fill="FFFFFF" w:themeFill="background1"/>
      </w:tcPr>
    </w:tblStylePr>
    <w:tblStylePr w:type="firstCol">
      <w:rPr>
        <w:b/>
        <w:bCs/>
        <w:color w:val="00577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77E" w:themeColor="text1"/>
      </w:rPr>
      <w:tblPr/>
      <w:tcPr>
        <w:tcBorders>
          <w:top w:val="nil"/>
          <w:left w:val="nil"/>
          <w:bottom w:val="nil"/>
          <w:right w:val="nil"/>
          <w:insideH w:val="nil"/>
          <w:insideV w:val="nil"/>
        </w:tcBorders>
        <w:shd w:val="clear" w:color="auto" w:fill="E1E0E0" w:themeFill="accent6" w:themeFillTint="33"/>
      </w:tcPr>
    </w:tblStylePr>
    <w:tblStylePr w:type="band1Vert">
      <w:tblPr/>
      <w:tcPr>
        <w:shd w:val="clear" w:color="auto" w:fill="B4B3B3" w:themeFill="accent6" w:themeFillTint="7F"/>
      </w:tcPr>
    </w:tblStylePr>
    <w:tblStylePr w:type="band1Horz">
      <w:tblPr/>
      <w:tcPr>
        <w:tcBorders>
          <w:insideH w:val="single" w:sz="6" w:space="0" w:color="696868" w:themeColor="accent6"/>
          <w:insideV w:val="single" w:sz="6" w:space="0" w:color="696868" w:themeColor="accent6"/>
        </w:tcBorders>
        <w:shd w:val="clear" w:color="auto" w:fill="B4B3B3"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rsid w:val="002B2899"/>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0E1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77E"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77E"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77E"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77E"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FC3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FC3FF" w:themeFill="text1" w:themeFillTint="7F"/>
      </w:tcPr>
    </w:tblStylePr>
  </w:style>
  <w:style w:type="table" w:styleId="Gemiddeldraster3-accent1">
    <w:name w:val="Medium Grid 3 Accent 1"/>
    <w:basedOn w:val="Standaardtabel"/>
    <w:uiPriority w:val="69"/>
    <w:semiHidden/>
    <w:rsid w:val="002B2899"/>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0E1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77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77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77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77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FC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FC3FF" w:themeFill="accent1" w:themeFillTint="7F"/>
      </w:tcPr>
    </w:tblStylePr>
  </w:style>
  <w:style w:type="table" w:styleId="Gemiddeldraster3-accent2">
    <w:name w:val="Medium Grid 3 Accent 2"/>
    <w:basedOn w:val="Standaardtabel"/>
    <w:uiPriority w:val="69"/>
    <w:semiHidden/>
    <w:rsid w:val="002B2899"/>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FFB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D3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D3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D3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D3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FF6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FF6A" w:themeFill="accent2" w:themeFillTint="7F"/>
      </w:tcPr>
    </w:tblStylePr>
  </w:style>
  <w:style w:type="table" w:styleId="Gemiddeldraster3-accent3">
    <w:name w:val="Medium Grid 3 Accent 3"/>
    <w:basedOn w:val="Standaardtabel"/>
    <w:uiPriority w:val="69"/>
    <w:semiHidden/>
    <w:rsid w:val="002B2899"/>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AE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6A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6A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6A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6A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D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DCFF" w:themeFill="accent3" w:themeFillTint="7F"/>
      </w:tcPr>
    </w:tblStylePr>
  </w:style>
  <w:style w:type="table" w:styleId="Gemiddeldraster3-accent4">
    <w:name w:val="Medium Grid 3 Accent 4"/>
    <w:basedOn w:val="Standaardtabel"/>
    <w:uiPriority w:val="69"/>
    <w:semiHidden/>
    <w:rsid w:val="002B2899"/>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9C6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1F1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1F1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1F1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1F1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8D8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8D8A" w:themeFill="accent4" w:themeFillTint="7F"/>
      </w:tcPr>
    </w:tblStylePr>
  </w:style>
  <w:style w:type="table" w:styleId="Gemiddeldraster3-accent5">
    <w:name w:val="Medium Grid 3 Accent 5"/>
    <w:basedOn w:val="Standaardtabel"/>
    <w:uiPriority w:val="69"/>
    <w:semiHidden/>
    <w:rsid w:val="002B2899"/>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1F2B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2971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2971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2971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2971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57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572" w:themeFill="accent5" w:themeFillTint="7F"/>
      </w:tcPr>
    </w:tblStylePr>
  </w:style>
  <w:style w:type="table" w:styleId="Gemiddeldraster3-accent6">
    <w:name w:val="Medium Grid 3 Accent 6"/>
    <w:basedOn w:val="Standaardtabel"/>
    <w:uiPriority w:val="69"/>
    <w:semiHidden/>
    <w:rsid w:val="002B2899"/>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AD9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686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686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686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686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3B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3B3" w:themeFill="accent6" w:themeFillTint="7F"/>
      </w:tcPr>
    </w:tblStylePr>
  </w:style>
  <w:style w:type="table" w:styleId="Gemiddeldelijst1">
    <w:name w:val="Medium List 1"/>
    <w:basedOn w:val="Standaardtabel"/>
    <w:uiPriority w:val="65"/>
    <w:semiHidden/>
    <w:rsid w:val="002B2899"/>
    <w:pPr>
      <w:spacing w:line="240" w:lineRule="auto"/>
    </w:pPr>
    <w:rPr>
      <w:color w:val="00577E" w:themeColor="text1"/>
    </w:rPr>
    <w:tblPr>
      <w:tblStyleRowBandSize w:val="1"/>
      <w:tblStyleColBandSize w:val="1"/>
      <w:tblInd w:w="0" w:type="dxa"/>
      <w:tblBorders>
        <w:top w:val="single" w:sz="8" w:space="0" w:color="00577E" w:themeColor="text1"/>
        <w:bottom w:val="single" w:sz="8" w:space="0" w:color="00577E"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577E" w:themeColor="text1"/>
        </w:tcBorders>
      </w:tcPr>
    </w:tblStylePr>
    <w:tblStylePr w:type="lastRow">
      <w:rPr>
        <w:b/>
        <w:bCs/>
        <w:color w:val="00577E" w:themeColor="text2"/>
      </w:rPr>
      <w:tblPr/>
      <w:tcPr>
        <w:tcBorders>
          <w:top w:val="single" w:sz="8" w:space="0" w:color="00577E" w:themeColor="text1"/>
          <w:bottom w:val="single" w:sz="8" w:space="0" w:color="00577E" w:themeColor="text1"/>
        </w:tcBorders>
      </w:tcPr>
    </w:tblStylePr>
    <w:tblStylePr w:type="firstCol">
      <w:rPr>
        <w:b/>
        <w:bCs/>
      </w:rPr>
    </w:tblStylePr>
    <w:tblStylePr w:type="lastCol">
      <w:rPr>
        <w:b/>
        <w:bCs/>
      </w:rPr>
      <w:tblPr/>
      <w:tcPr>
        <w:tcBorders>
          <w:top w:val="single" w:sz="8" w:space="0" w:color="00577E" w:themeColor="text1"/>
          <w:bottom w:val="single" w:sz="8" w:space="0" w:color="00577E" w:themeColor="text1"/>
        </w:tcBorders>
      </w:tcPr>
    </w:tblStylePr>
    <w:tblStylePr w:type="band1Vert">
      <w:tblPr/>
      <w:tcPr>
        <w:shd w:val="clear" w:color="auto" w:fill="A0E1FF" w:themeFill="text1" w:themeFillTint="3F"/>
      </w:tcPr>
    </w:tblStylePr>
    <w:tblStylePr w:type="band1Horz">
      <w:tblPr/>
      <w:tcPr>
        <w:shd w:val="clear" w:color="auto" w:fill="A0E1FF" w:themeFill="text1" w:themeFillTint="3F"/>
      </w:tcPr>
    </w:tblStylePr>
  </w:style>
  <w:style w:type="table" w:styleId="Gemiddeldelijst1-accent1">
    <w:name w:val="Medium List 1 Accent 1"/>
    <w:basedOn w:val="Standaardtabel"/>
    <w:uiPriority w:val="65"/>
    <w:semiHidden/>
    <w:rsid w:val="002B2899"/>
    <w:pPr>
      <w:spacing w:line="240" w:lineRule="auto"/>
    </w:pPr>
    <w:rPr>
      <w:color w:val="00577E" w:themeColor="text1"/>
    </w:rPr>
    <w:tblPr>
      <w:tblStyleRowBandSize w:val="1"/>
      <w:tblStyleColBandSize w:val="1"/>
      <w:tblInd w:w="0" w:type="dxa"/>
      <w:tblBorders>
        <w:top w:val="single" w:sz="8" w:space="0" w:color="00577E" w:themeColor="accent1"/>
        <w:bottom w:val="single" w:sz="8" w:space="0" w:color="00577E"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577E" w:themeColor="accent1"/>
        </w:tcBorders>
      </w:tcPr>
    </w:tblStylePr>
    <w:tblStylePr w:type="lastRow">
      <w:rPr>
        <w:b/>
        <w:bCs/>
        <w:color w:val="00577E" w:themeColor="text2"/>
      </w:rPr>
      <w:tblPr/>
      <w:tcPr>
        <w:tcBorders>
          <w:top w:val="single" w:sz="8" w:space="0" w:color="00577E" w:themeColor="accent1"/>
          <w:bottom w:val="single" w:sz="8" w:space="0" w:color="00577E" w:themeColor="accent1"/>
        </w:tcBorders>
      </w:tcPr>
    </w:tblStylePr>
    <w:tblStylePr w:type="firstCol">
      <w:rPr>
        <w:b/>
        <w:bCs/>
      </w:rPr>
    </w:tblStylePr>
    <w:tblStylePr w:type="lastCol">
      <w:rPr>
        <w:b/>
        <w:bCs/>
      </w:rPr>
      <w:tblPr/>
      <w:tcPr>
        <w:tcBorders>
          <w:top w:val="single" w:sz="8" w:space="0" w:color="00577E" w:themeColor="accent1"/>
          <w:bottom w:val="single" w:sz="8" w:space="0" w:color="00577E" w:themeColor="accent1"/>
        </w:tcBorders>
      </w:tcPr>
    </w:tblStylePr>
    <w:tblStylePr w:type="band1Vert">
      <w:tblPr/>
      <w:tcPr>
        <w:shd w:val="clear" w:color="auto" w:fill="A0E1FF" w:themeFill="accent1" w:themeFillTint="3F"/>
      </w:tcPr>
    </w:tblStylePr>
    <w:tblStylePr w:type="band1Horz">
      <w:tblPr/>
      <w:tcPr>
        <w:shd w:val="clear" w:color="auto" w:fill="A0E1FF" w:themeFill="accent1" w:themeFillTint="3F"/>
      </w:tcPr>
    </w:tblStylePr>
  </w:style>
  <w:style w:type="table" w:styleId="Gemiddeldelijst1-accent2">
    <w:name w:val="Medium List 1 Accent 2"/>
    <w:basedOn w:val="Standaardtabel"/>
    <w:uiPriority w:val="65"/>
    <w:semiHidden/>
    <w:rsid w:val="002B2899"/>
    <w:pPr>
      <w:spacing w:line="240" w:lineRule="auto"/>
    </w:pPr>
    <w:rPr>
      <w:color w:val="00577E" w:themeColor="text1"/>
    </w:rPr>
    <w:tblPr>
      <w:tblStyleRowBandSize w:val="1"/>
      <w:tblStyleColBandSize w:val="1"/>
      <w:tblInd w:w="0" w:type="dxa"/>
      <w:tblBorders>
        <w:top w:val="single" w:sz="8" w:space="0" w:color="C7D300" w:themeColor="accent2"/>
        <w:bottom w:val="single" w:sz="8" w:space="0" w:color="C7D3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7D300" w:themeColor="accent2"/>
        </w:tcBorders>
      </w:tcPr>
    </w:tblStylePr>
    <w:tblStylePr w:type="lastRow">
      <w:rPr>
        <w:b/>
        <w:bCs/>
        <w:color w:val="00577E" w:themeColor="text2"/>
      </w:rPr>
      <w:tblPr/>
      <w:tcPr>
        <w:tcBorders>
          <w:top w:val="single" w:sz="8" w:space="0" w:color="C7D300" w:themeColor="accent2"/>
          <w:bottom w:val="single" w:sz="8" w:space="0" w:color="C7D300" w:themeColor="accent2"/>
        </w:tcBorders>
      </w:tcPr>
    </w:tblStylePr>
    <w:tblStylePr w:type="firstCol">
      <w:rPr>
        <w:b/>
        <w:bCs/>
      </w:rPr>
    </w:tblStylePr>
    <w:tblStylePr w:type="lastCol">
      <w:rPr>
        <w:b/>
        <w:bCs/>
      </w:rPr>
      <w:tblPr/>
      <w:tcPr>
        <w:tcBorders>
          <w:top w:val="single" w:sz="8" w:space="0" w:color="C7D300" w:themeColor="accent2"/>
          <w:bottom w:val="single" w:sz="8" w:space="0" w:color="C7D300" w:themeColor="accent2"/>
        </w:tcBorders>
      </w:tcPr>
    </w:tblStylePr>
    <w:tblStylePr w:type="band1Vert">
      <w:tblPr/>
      <w:tcPr>
        <w:shd w:val="clear" w:color="auto" w:fill="FAFFB5" w:themeFill="accent2" w:themeFillTint="3F"/>
      </w:tcPr>
    </w:tblStylePr>
    <w:tblStylePr w:type="band1Horz">
      <w:tblPr/>
      <w:tcPr>
        <w:shd w:val="clear" w:color="auto" w:fill="FAFFB5" w:themeFill="accent2" w:themeFillTint="3F"/>
      </w:tcPr>
    </w:tblStylePr>
  </w:style>
  <w:style w:type="table" w:styleId="Gemiddeldelijst1-accent3">
    <w:name w:val="Medium List 1 Accent 3"/>
    <w:basedOn w:val="Standaardtabel"/>
    <w:uiPriority w:val="65"/>
    <w:semiHidden/>
    <w:rsid w:val="002B2899"/>
    <w:pPr>
      <w:spacing w:line="240" w:lineRule="auto"/>
    </w:pPr>
    <w:rPr>
      <w:color w:val="00577E" w:themeColor="text1"/>
    </w:rPr>
    <w:tblPr>
      <w:tblStyleRowBandSize w:val="1"/>
      <w:tblStyleColBandSize w:val="1"/>
      <w:tblInd w:w="0" w:type="dxa"/>
      <w:tblBorders>
        <w:top w:val="single" w:sz="8" w:space="0" w:color="0086A8" w:themeColor="accent3"/>
        <w:bottom w:val="single" w:sz="8" w:space="0" w:color="0086A8"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86A8" w:themeColor="accent3"/>
        </w:tcBorders>
      </w:tcPr>
    </w:tblStylePr>
    <w:tblStylePr w:type="lastRow">
      <w:rPr>
        <w:b/>
        <w:bCs/>
        <w:color w:val="00577E" w:themeColor="text2"/>
      </w:rPr>
      <w:tblPr/>
      <w:tcPr>
        <w:tcBorders>
          <w:top w:val="single" w:sz="8" w:space="0" w:color="0086A8" w:themeColor="accent3"/>
          <w:bottom w:val="single" w:sz="8" w:space="0" w:color="0086A8" w:themeColor="accent3"/>
        </w:tcBorders>
      </w:tcPr>
    </w:tblStylePr>
    <w:tblStylePr w:type="firstCol">
      <w:rPr>
        <w:b/>
        <w:bCs/>
      </w:rPr>
    </w:tblStylePr>
    <w:tblStylePr w:type="lastCol">
      <w:rPr>
        <w:b/>
        <w:bCs/>
      </w:rPr>
      <w:tblPr/>
      <w:tcPr>
        <w:tcBorders>
          <w:top w:val="single" w:sz="8" w:space="0" w:color="0086A8" w:themeColor="accent3"/>
          <w:bottom w:val="single" w:sz="8" w:space="0" w:color="0086A8" w:themeColor="accent3"/>
        </w:tcBorders>
      </w:tcPr>
    </w:tblStylePr>
    <w:tblStylePr w:type="band1Vert">
      <w:tblPr/>
      <w:tcPr>
        <w:shd w:val="clear" w:color="auto" w:fill="AAEDFF" w:themeFill="accent3" w:themeFillTint="3F"/>
      </w:tcPr>
    </w:tblStylePr>
    <w:tblStylePr w:type="band1Horz">
      <w:tblPr/>
      <w:tcPr>
        <w:shd w:val="clear" w:color="auto" w:fill="AAEDFF" w:themeFill="accent3" w:themeFillTint="3F"/>
      </w:tcPr>
    </w:tblStylePr>
  </w:style>
  <w:style w:type="table" w:styleId="Gemiddeldelijst1-accent4">
    <w:name w:val="Medium List 1 Accent 4"/>
    <w:basedOn w:val="Standaardtabel"/>
    <w:uiPriority w:val="65"/>
    <w:semiHidden/>
    <w:rsid w:val="002B2899"/>
    <w:pPr>
      <w:spacing w:line="240" w:lineRule="auto"/>
    </w:pPr>
    <w:rPr>
      <w:color w:val="00577E" w:themeColor="text1"/>
    </w:rPr>
    <w:tblPr>
      <w:tblStyleRowBandSize w:val="1"/>
      <w:tblStyleColBandSize w:val="1"/>
      <w:tblInd w:w="0" w:type="dxa"/>
      <w:tblBorders>
        <w:top w:val="single" w:sz="8" w:space="0" w:color="E31F18" w:themeColor="accent4"/>
        <w:bottom w:val="single" w:sz="8" w:space="0" w:color="E31F18"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31F18" w:themeColor="accent4"/>
        </w:tcBorders>
      </w:tcPr>
    </w:tblStylePr>
    <w:tblStylePr w:type="lastRow">
      <w:rPr>
        <w:b/>
        <w:bCs/>
        <w:color w:val="00577E" w:themeColor="text2"/>
      </w:rPr>
      <w:tblPr/>
      <w:tcPr>
        <w:tcBorders>
          <w:top w:val="single" w:sz="8" w:space="0" w:color="E31F18" w:themeColor="accent4"/>
          <w:bottom w:val="single" w:sz="8" w:space="0" w:color="E31F18" w:themeColor="accent4"/>
        </w:tcBorders>
      </w:tcPr>
    </w:tblStylePr>
    <w:tblStylePr w:type="firstCol">
      <w:rPr>
        <w:b/>
        <w:bCs/>
      </w:rPr>
    </w:tblStylePr>
    <w:tblStylePr w:type="lastCol">
      <w:rPr>
        <w:b/>
        <w:bCs/>
      </w:rPr>
      <w:tblPr/>
      <w:tcPr>
        <w:tcBorders>
          <w:top w:val="single" w:sz="8" w:space="0" w:color="E31F18" w:themeColor="accent4"/>
          <w:bottom w:val="single" w:sz="8" w:space="0" w:color="E31F18" w:themeColor="accent4"/>
        </w:tcBorders>
      </w:tcPr>
    </w:tblStylePr>
    <w:tblStylePr w:type="band1Vert">
      <w:tblPr/>
      <w:tcPr>
        <w:shd w:val="clear" w:color="auto" w:fill="F9C6C5" w:themeFill="accent4" w:themeFillTint="3F"/>
      </w:tcPr>
    </w:tblStylePr>
    <w:tblStylePr w:type="band1Horz">
      <w:tblPr/>
      <w:tcPr>
        <w:shd w:val="clear" w:color="auto" w:fill="F9C6C5" w:themeFill="accent4" w:themeFillTint="3F"/>
      </w:tcPr>
    </w:tblStylePr>
  </w:style>
  <w:style w:type="table" w:styleId="Gemiddeldelijst1-accent5">
    <w:name w:val="Medium List 1 Accent 5"/>
    <w:basedOn w:val="Standaardtabel"/>
    <w:uiPriority w:val="65"/>
    <w:semiHidden/>
    <w:rsid w:val="002B2899"/>
    <w:pPr>
      <w:spacing w:line="240" w:lineRule="auto"/>
    </w:pPr>
    <w:rPr>
      <w:color w:val="00577E" w:themeColor="text1"/>
    </w:rPr>
    <w:tblPr>
      <w:tblStyleRowBandSize w:val="1"/>
      <w:tblStyleColBandSize w:val="1"/>
      <w:tblInd w:w="0" w:type="dxa"/>
      <w:tblBorders>
        <w:top w:val="single" w:sz="8" w:space="0" w:color="72971B" w:themeColor="accent5"/>
        <w:bottom w:val="single" w:sz="8" w:space="0" w:color="72971B"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2971B" w:themeColor="accent5"/>
        </w:tcBorders>
      </w:tcPr>
    </w:tblStylePr>
    <w:tblStylePr w:type="lastRow">
      <w:rPr>
        <w:b/>
        <w:bCs/>
        <w:color w:val="00577E" w:themeColor="text2"/>
      </w:rPr>
      <w:tblPr/>
      <w:tcPr>
        <w:tcBorders>
          <w:top w:val="single" w:sz="8" w:space="0" w:color="72971B" w:themeColor="accent5"/>
          <w:bottom w:val="single" w:sz="8" w:space="0" w:color="72971B" w:themeColor="accent5"/>
        </w:tcBorders>
      </w:tcPr>
    </w:tblStylePr>
    <w:tblStylePr w:type="firstCol">
      <w:rPr>
        <w:b/>
        <w:bCs/>
      </w:rPr>
    </w:tblStylePr>
    <w:tblStylePr w:type="lastCol">
      <w:rPr>
        <w:b/>
        <w:bCs/>
      </w:rPr>
      <w:tblPr/>
      <w:tcPr>
        <w:tcBorders>
          <w:top w:val="single" w:sz="8" w:space="0" w:color="72971B" w:themeColor="accent5"/>
          <w:bottom w:val="single" w:sz="8" w:space="0" w:color="72971B" w:themeColor="accent5"/>
        </w:tcBorders>
      </w:tcPr>
    </w:tblStylePr>
    <w:tblStylePr w:type="band1Vert">
      <w:tblPr/>
      <w:tcPr>
        <w:shd w:val="clear" w:color="auto" w:fill="E1F2B9" w:themeFill="accent5" w:themeFillTint="3F"/>
      </w:tcPr>
    </w:tblStylePr>
    <w:tblStylePr w:type="band1Horz">
      <w:tblPr/>
      <w:tcPr>
        <w:shd w:val="clear" w:color="auto" w:fill="E1F2B9" w:themeFill="accent5" w:themeFillTint="3F"/>
      </w:tcPr>
    </w:tblStylePr>
  </w:style>
  <w:style w:type="table" w:styleId="Gemiddeldelijst1-accent6">
    <w:name w:val="Medium List 1 Accent 6"/>
    <w:basedOn w:val="Standaardtabel"/>
    <w:uiPriority w:val="65"/>
    <w:semiHidden/>
    <w:rsid w:val="002B2899"/>
    <w:pPr>
      <w:spacing w:line="240" w:lineRule="auto"/>
    </w:pPr>
    <w:rPr>
      <w:color w:val="00577E" w:themeColor="text1"/>
    </w:rPr>
    <w:tblPr>
      <w:tblStyleRowBandSize w:val="1"/>
      <w:tblStyleColBandSize w:val="1"/>
      <w:tblInd w:w="0" w:type="dxa"/>
      <w:tblBorders>
        <w:top w:val="single" w:sz="8" w:space="0" w:color="696868" w:themeColor="accent6"/>
        <w:bottom w:val="single" w:sz="8" w:space="0" w:color="696868"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96868" w:themeColor="accent6"/>
        </w:tcBorders>
      </w:tcPr>
    </w:tblStylePr>
    <w:tblStylePr w:type="lastRow">
      <w:rPr>
        <w:b/>
        <w:bCs/>
        <w:color w:val="00577E" w:themeColor="text2"/>
      </w:rPr>
      <w:tblPr/>
      <w:tcPr>
        <w:tcBorders>
          <w:top w:val="single" w:sz="8" w:space="0" w:color="696868" w:themeColor="accent6"/>
          <w:bottom w:val="single" w:sz="8" w:space="0" w:color="696868" w:themeColor="accent6"/>
        </w:tcBorders>
      </w:tcPr>
    </w:tblStylePr>
    <w:tblStylePr w:type="firstCol">
      <w:rPr>
        <w:b/>
        <w:bCs/>
      </w:rPr>
    </w:tblStylePr>
    <w:tblStylePr w:type="lastCol">
      <w:rPr>
        <w:b/>
        <w:bCs/>
      </w:rPr>
      <w:tblPr/>
      <w:tcPr>
        <w:tcBorders>
          <w:top w:val="single" w:sz="8" w:space="0" w:color="696868" w:themeColor="accent6"/>
          <w:bottom w:val="single" w:sz="8" w:space="0" w:color="696868" w:themeColor="accent6"/>
        </w:tcBorders>
      </w:tcPr>
    </w:tblStylePr>
    <w:tblStylePr w:type="band1Vert">
      <w:tblPr/>
      <w:tcPr>
        <w:shd w:val="clear" w:color="auto" w:fill="DAD9D9" w:themeFill="accent6" w:themeFillTint="3F"/>
      </w:tcPr>
    </w:tblStylePr>
    <w:tblStylePr w:type="band1Horz">
      <w:tblPr/>
      <w:tcPr>
        <w:shd w:val="clear" w:color="auto" w:fill="DAD9D9" w:themeFill="accent6" w:themeFillTint="3F"/>
      </w:tcPr>
    </w:tblStylePr>
  </w:style>
  <w:style w:type="table" w:styleId="Gemiddeldelijst2">
    <w:name w:val="Medium List 2"/>
    <w:basedOn w:val="Standaardtabel"/>
    <w:uiPriority w:val="66"/>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Ind w:w="0" w:type="dxa"/>
      <w:tblBorders>
        <w:top w:val="single" w:sz="8" w:space="0" w:color="00577E" w:themeColor="text1"/>
        <w:left w:val="single" w:sz="8" w:space="0" w:color="00577E" w:themeColor="text1"/>
        <w:bottom w:val="single" w:sz="8" w:space="0" w:color="00577E" w:themeColor="text1"/>
        <w:right w:val="single" w:sz="8" w:space="0" w:color="00577E"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577E" w:themeColor="text1"/>
          <w:right w:val="nil"/>
          <w:insideH w:val="nil"/>
          <w:insideV w:val="nil"/>
        </w:tcBorders>
        <w:shd w:val="clear" w:color="auto" w:fill="FFFFFF" w:themeFill="background1"/>
      </w:tcPr>
    </w:tblStylePr>
    <w:tblStylePr w:type="lastRow">
      <w:tblPr/>
      <w:tcPr>
        <w:tcBorders>
          <w:top w:val="single" w:sz="8" w:space="0" w:color="00577E"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77E" w:themeColor="text1"/>
          <w:insideH w:val="nil"/>
          <w:insideV w:val="nil"/>
        </w:tcBorders>
        <w:shd w:val="clear" w:color="auto" w:fill="FFFFFF" w:themeFill="background1"/>
      </w:tcPr>
    </w:tblStylePr>
    <w:tblStylePr w:type="lastCol">
      <w:tblPr/>
      <w:tcPr>
        <w:tcBorders>
          <w:top w:val="nil"/>
          <w:left w:val="single" w:sz="8" w:space="0" w:color="00577E"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E1FF" w:themeFill="text1" w:themeFillTint="3F"/>
      </w:tcPr>
    </w:tblStylePr>
    <w:tblStylePr w:type="band1Horz">
      <w:tblPr/>
      <w:tcPr>
        <w:tcBorders>
          <w:top w:val="nil"/>
          <w:bottom w:val="nil"/>
          <w:insideH w:val="nil"/>
          <w:insideV w:val="nil"/>
        </w:tcBorders>
        <w:shd w:val="clear" w:color="auto" w:fill="A0E1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Ind w:w="0" w:type="dxa"/>
      <w:tblBorders>
        <w:top w:val="single" w:sz="8" w:space="0" w:color="00577E" w:themeColor="accent1"/>
        <w:left w:val="single" w:sz="8" w:space="0" w:color="00577E" w:themeColor="accent1"/>
        <w:bottom w:val="single" w:sz="8" w:space="0" w:color="00577E" w:themeColor="accent1"/>
        <w:right w:val="single" w:sz="8" w:space="0" w:color="00577E"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577E" w:themeColor="accent1"/>
          <w:right w:val="nil"/>
          <w:insideH w:val="nil"/>
          <w:insideV w:val="nil"/>
        </w:tcBorders>
        <w:shd w:val="clear" w:color="auto" w:fill="FFFFFF" w:themeFill="background1"/>
      </w:tcPr>
    </w:tblStylePr>
    <w:tblStylePr w:type="lastRow">
      <w:tblPr/>
      <w:tcPr>
        <w:tcBorders>
          <w:top w:val="single" w:sz="8" w:space="0" w:color="00577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77E" w:themeColor="accent1"/>
          <w:insideH w:val="nil"/>
          <w:insideV w:val="nil"/>
        </w:tcBorders>
        <w:shd w:val="clear" w:color="auto" w:fill="FFFFFF" w:themeFill="background1"/>
      </w:tcPr>
    </w:tblStylePr>
    <w:tblStylePr w:type="lastCol">
      <w:tblPr/>
      <w:tcPr>
        <w:tcBorders>
          <w:top w:val="nil"/>
          <w:left w:val="single" w:sz="8" w:space="0" w:color="00577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E1FF" w:themeFill="accent1" w:themeFillTint="3F"/>
      </w:tcPr>
    </w:tblStylePr>
    <w:tblStylePr w:type="band1Horz">
      <w:tblPr/>
      <w:tcPr>
        <w:tcBorders>
          <w:top w:val="nil"/>
          <w:bottom w:val="nil"/>
          <w:insideH w:val="nil"/>
          <w:insideV w:val="nil"/>
        </w:tcBorders>
        <w:shd w:val="clear" w:color="auto" w:fill="A0E1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Ind w:w="0" w:type="dxa"/>
      <w:tblBorders>
        <w:top w:val="single" w:sz="8" w:space="0" w:color="C7D300" w:themeColor="accent2"/>
        <w:left w:val="single" w:sz="8" w:space="0" w:color="C7D300" w:themeColor="accent2"/>
        <w:bottom w:val="single" w:sz="8" w:space="0" w:color="C7D300" w:themeColor="accent2"/>
        <w:right w:val="single" w:sz="8" w:space="0" w:color="C7D3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7D300" w:themeColor="accent2"/>
          <w:right w:val="nil"/>
          <w:insideH w:val="nil"/>
          <w:insideV w:val="nil"/>
        </w:tcBorders>
        <w:shd w:val="clear" w:color="auto" w:fill="FFFFFF" w:themeFill="background1"/>
      </w:tcPr>
    </w:tblStylePr>
    <w:tblStylePr w:type="lastRow">
      <w:tblPr/>
      <w:tcPr>
        <w:tcBorders>
          <w:top w:val="single" w:sz="8" w:space="0" w:color="C7D3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D300" w:themeColor="accent2"/>
          <w:insideH w:val="nil"/>
          <w:insideV w:val="nil"/>
        </w:tcBorders>
        <w:shd w:val="clear" w:color="auto" w:fill="FFFFFF" w:themeFill="background1"/>
      </w:tcPr>
    </w:tblStylePr>
    <w:tblStylePr w:type="lastCol">
      <w:tblPr/>
      <w:tcPr>
        <w:tcBorders>
          <w:top w:val="nil"/>
          <w:left w:val="single" w:sz="8" w:space="0" w:color="C7D3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FB5" w:themeFill="accent2" w:themeFillTint="3F"/>
      </w:tcPr>
    </w:tblStylePr>
    <w:tblStylePr w:type="band1Horz">
      <w:tblPr/>
      <w:tcPr>
        <w:tcBorders>
          <w:top w:val="nil"/>
          <w:bottom w:val="nil"/>
          <w:insideH w:val="nil"/>
          <w:insideV w:val="nil"/>
        </w:tcBorders>
        <w:shd w:val="clear" w:color="auto" w:fill="FAFFB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Ind w:w="0" w:type="dxa"/>
      <w:tblBorders>
        <w:top w:val="single" w:sz="8" w:space="0" w:color="0086A8" w:themeColor="accent3"/>
        <w:left w:val="single" w:sz="8" w:space="0" w:color="0086A8" w:themeColor="accent3"/>
        <w:bottom w:val="single" w:sz="8" w:space="0" w:color="0086A8" w:themeColor="accent3"/>
        <w:right w:val="single" w:sz="8" w:space="0" w:color="0086A8"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0086A8" w:themeColor="accent3"/>
          <w:right w:val="nil"/>
          <w:insideH w:val="nil"/>
          <w:insideV w:val="nil"/>
        </w:tcBorders>
        <w:shd w:val="clear" w:color="auto" w:fill="FFFFFF" w:themeFill="background1"/>
      </w:tcPr>
    </w:tblStylePr>
    <w:tblStylePr w:type="lastRow">
      <w:tblPr/>
      <w:tcPr>
        <w:tcBorders>
          <w:top w:val="single" w:sz="8" w:space="0" w:color="0086A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6A8" w:themeColor="accent3"/>
          <w:insideH w:val="nil"/>
          <w:insideV w:val="nil"/>
        </w:tcBorders>
        <w:shd w:val="clear" w:color="auto" w:fill="FFFFFF" w:themeFill="background1"/>
      </w:tcPr>
    </w:tblStylePr>
    <w:tblStylePr w:type="lastCol">
      <w:tblPr/>
      <w:tcPr>
        <w:tcBorders>
          <w:top w:val="nil"/>
          <w:left w:val="single" w:sz="8" w:space="0" w:color="0086A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EDFF" w:themeFill="accent3" w:themeFillTint="3F"/>
      </w:tcPr>
    </w:tblStylePr>
    <w:tblStylePr w:type="band1Horz">
      <w:tblPr/>
      <w:tcPr>
        <w:tcBorders>
          <w:top w:val="nil"/>
          <w:bottom w:val="nil"/>
          <w:insideH w:val="nil"/>
          <w:insideV w:val="nil"/>
        </w:tcBorders>
        <w:shd w:val="clear" w:color="auto" w:fill="AAE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Ind w:w="0" w:type="dxa"/>
      <w:tblBorders>
        <w:top w:val="single" w:sz="8" w:space="0" w:color="E31F18" w:themeColor="accent4"/>
        <w:left w:val="single" w:sz="8" w:space="0" w:color="E31F18" w:themeColor="accent4"/>
        <w:bottom w:val="single" w:sz="8" w:space="0" w:color="E31F18" w:themeColor="accent4"/>
        <w:right w:val="single" w:sz="8" w:space="0" w:color="E31F18"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E31F18" w:themeColor="accent4"/>
          <w:right w:val="nil"/>
          <w:insideH w:val="nil"/>
          <w:insideV w:val="nil"/>
        </w:tcBorders>
        <w:shd w:val="clear" w:color="auto" w:fill="FFFFFF" w:themeFill="background1"/>
      </w:tcPr>
    </w:tblStylePr>
    <w:tblStylePr w:type="lastRow">
      <w:tblPr/>
      <w:tcPr>
        <w:tcBorders>
          <w:top w:val="single" w:sz="8" w:space="0" w:color="E31F1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1F18" w:themeColor="accent4"/>
          <w:insideH w:val="nil"/>
          <w:insideV w:val="nil"/>
        </w:tcBorders>
        <w:shd w:val="clear" w:color="auto" w:fill="FFFFFF" w:themeFill="background1"/>
      </w:tcPr>
    </w:tblStylePr>
    <w:tblStylePr w:type="lastCol">
      <w:tblPr/>
      <w:tcPr>
        <w:tcBorders>
          <w:top w:val="nil"/>
          <w:left w:val="single" w:sz="8" w:space="0" w:color="E31F1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6C5" w:themeFill="accent4" w:themeFillTint="3F"/>
      </w:tcPr>
    </w:tblStylePr>
    <w:tblStylePr w:type="band1Horz">
      <w:tblPr/>
      <w:tcPr>
        <w:tcBorders>
          <w:top w:val="nil"/>
          <w:bottom w:val="nil"/>
          <w:insideH w:val="nil"/>
          <w:insideV w:val="nil"/>
        </w:tcBorders>
        <w:shd w:val="clear" w:color="auto" w:fill="F9C6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Ind w:w="0" w:type="dxa"/>
      <w:tblBorders>
        <w:top w:val="single" w:sz="8" w:space="0" w:color="72971B" w:themeColor="accent5"/>
        <w:left w:val="single" w:sz="8" w:space="0" w:color="72971B" w:themeColor="accent5"/>
        <w:bottom w:val="single" w:sz="8" w:space="0" w:color="72971B" w:themeColor="accent5"/>
        <w:right w:val="single" w:sz="8" w:space="0" w:color="72971B"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2971B" w:themeColor="accent5"/>
          <w:right w:val="nil"/>
          <w:insideH w:val="nil"/>
          <w:insideV w:val="nil"/>
        </w:tcBorders>
        <w:shd w:val="clear" w:color="auto" w:fill="FFFFFF" w:themeFill="background1"/>
      </w:tcPr>
    </w:tblStylePr>
    <w:tblStylePr w:type="lastRow">
      <w:tblPr/>
      <w:tcPr>
        <w:tcBorders>
          <w:top w:val="single" w:sz="8" w:space="0" w:color="72971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2971B" w:themeColor="accent5"/>
          <w:insideH w:val="nil"/>
          <w:insideV w:val="nil"/>
        </w:tcBorders>
        <w:shd w:val="clear" w:color="auto" w:fill="FFFFFF" w:themeFill="background1"/>
      </w:tcPr>
    </w:tblStylePr>
    <w:tblStylePr w:type="lastCol">
      <w:tblPr/>
      <w:tcPr>
        <w:tcBorders>
          <w:top w:val="nil"/>
          <w:left w:val="single" w:sz="8" w:space="0" w:color="72971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2B9" w:themeFill="accent5" w:themeFillTint="3F"/>
      </w:tcPr>
    </w:tblStylePr>
    <w:tblStylePr w:type="band1Horz">
      <w:tblPr/>
      <w:tcPr>
        <w:tcBorders>
          <w:top w:val="nil"/>
          <w:bottom w:val="nil"/>
          <w:insideH w:val="nil"/>
          <w:insideV w:val="nil"/>
        </w:tcBorders>
        <w:shd w:val="clear" w:color="auto" w:fill="E1F2B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Ind w:w="0" w:type="dxa"/>
      <w:tblBorders>
        <w:top w:val="single" w:sz="8" w:space="0" w:color="696868" w:themeColor="accent6"/>
        <w:left w:val="single" w:sz="8" w:space="0" w:color="696868" w:themeColor="accent6"/>
        <w:bottom w:val="single" w:sz="8" w:space="0" w:color="696868" w:themeColor="accent6"/>
        <w:right w:val="single" w:sz="8" w:space="0" w:color="696868"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696868" w:themeColor="accent6"/>
          <w:right w:val="nil"/>
          <w:insideH w:val="nil"/>
          <w:insideV w:val="nil"/>
        </w:tcBorders>
        <w:shd w:val="clear" w:color="auto" w:fill="FFFFFF" w:themeFill="background1"/>
      </w:tcPr>
    </w:tblStylePr>
    <w:tblStylePr w:type="lastRow">
      <w:tblPr/>
      <w:tcPr>
        <w:tcBorders>
          <w:top w:val="single" w:sz="8" w:space="0" w:color="69686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6868" w:themeColor="accent6"/>
          <w:insideH w:val="nil"/>
          <w:insideV w:val="nil"/>
        </w:tcBorders>
        <w:shd w:val="clear" w:color="auto" w:fill="FFFFFF" w:themeFill="background1"/>
      </w:tcPr>
    </w:tblStylePr>
    <w:tblStylePr w:type="lastCol">
      <w:tblPr/>
      <w:tcPr>
        <w:tcBorders>
          <w:top w:val="nil"/>
          <w:left w:val="single" w:sz="8" w:space="0" w:color="69686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9D9" w:themeFill="accent6" w:themeFillTint="3F"/>
      </w:tcPr>
    </w:tblStylePr>
    <w:tblStylePr w:type="band1Horz">
      <w:tblPr/>
      <w:tcPr>
        <w:tcBorders>
          <w:top w:val="nil"/>
          <w:bottom w:val="nil"/>
          <w:insideH w:val="nil"/>
          <w:insideV w:val="nil"/>
        </w:tcBorders>
        <w:shd w:val="clear" w:color="auto" w:fill="DAD9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rsid w:val="002B2899"/>
    <w:pPr>
      <w:spacing w:line="240" w:lineRule="auto"/>
    </w:pPr>
    <w:tblPr>
      <w:tblStyleRowBandSize w:val="1"/>
      <w:tblStyleColBandSize w:val="1"/>
      <w:tblInd w:w="0" w:type="dxa"/>
      <w:tblBorders>
        <w:top w:val="single" w:sz="8" w:space="0" w:color="0099DE" w:themeColor="text1" w:themeTint="BF"/>
        <w:left w:val="single" w:sz="8" w:space="0" w:color="0099DE" w:themeColor="text1" w:themeTint="BF"/>
        <w:bottom w:val="single" w:sz="8" w:space="0" w:color="0099DE" w:themeColor="text1" w:themeTint="BF"/>
        <w:right w:val="single" w:sz="8" w:space="0" w:color="0099DE" w:themeColor="text1" w:themeTint="BF"/>
        <w:insideH w:val="single" w:sz="8" w:space="0" w:color="0099DE"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99DE" w:themeColor="text1" w:themeTint="BF"/>
          <w:left w:val="single" w:sz="8" w:space="0" w:color="0099DE" w:themeColor="text1" w:themeTint="BF"/>
          <w:bottom w:val="single" w:sz="8" w:space="0" w:color="0099DE" w:themeColor="text1" w:themeTint="BF"/>
          <w:right w:val="single" w:sz="8" w:space="0" w:color="0099DE" w:themeColor="text1" w:themeTint="BF"/>
          <w:insideH w:val="nil"/>
          <w:insideV w:val="nil"/>
        </w:tcBorders>
        <w:shd w:val="clear" w:color="auto" w:fill="00577E" w:themeFill="text1"/>
      </w:tcPr>
    </w:tblStylePr>
    <w:tblStylePr w:type="lastRow">
      <w:pPr>
        <w:spacing w:before="0" w:after="0" w:line="240" w:lineRule="auto"/>
      </w:pPr>
      <w:rPr>
        <w:b/>
        <w:bCs/>
      </w:rPr>
      <w:tblPr/>
      <w:tcPr>
        <w:tcBorders>
          <w:top w:val="double" w:sz="6" w:space="0" w:color="0099DE" w:themeColor="text1" w:themeTint="BF"/>
          <w:left w:val="single" w:sz="8" w:space="0" w:color="0099DE" w:themeColor="text1" w:themeTint="BF"/>
          <w:bottom w:val="single" w:sz="8" w:space="0" w:color="0099DE" w:themeColor="text1" w:themeTint="BF"/>
          <w:right w:val="single" w:sz="8" w:space="0" w:color="0099DE" w:themeColor="text1" w:themeTint="BF"/>
          <w:insideH w:val="nil"/>
          <w:insideV w:val="nil"/>
        </w:tcBorders>
      </w:tcPr>
    </w:tblStylePr>
    <w:tblStylePr w:type="firstCol">
      <w:rPr>
        <w:b/>
        <w:bCs/>
      </w:rPr>
    </w:tblStylePr>
    <w:tblStylePr w:type="lastCol">
      <w:rPr>
        <w:b/>
        <w:bCs/>
      </w:rPr>
    </w:tblStylePr>
    <w:tblStylePr w:type="band1Vert">
      <w:tblPr/>
      <w:tcPr>
        <w:shd w:val="clear" w:color="auto" w:fill="A0E1FF" w:themeFill="text1" w:themeFillTint="3F"/>
      </w:tcPr>
    </w:tblStylePr>
    <w:tblStylePr w:type="band1Horz">
      <w:tblPr/>
      <w:tcPr>
        <w:tcBorders>
          <w:insideH w:val="nil"/>
          <w:insideV w:val="nil"/>
        </w:tcBorders>
        <w:shd w:val="clear" w:color="auto" w:fill="A0E1FF"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rsid w:val="002B2899"/>
    <w:pPr>
      <w:spacing w:line="240" w:lineRule="auto"/>
    </w:pPr>
    <w:tblPr>
      <w:tblStyleRowBandSize w:val="1"/>
      <w:tblStyleColBandSize w:val="1"/>
      <w:tblInd w:w="0" w:type="dxa"/>
      <w:tblBorders>
        <w:top w:val="single" w:sz="8" w:space="0" w:color="0099DE" w:themeColor="accent1" w:themeTint="BF"/>
        <w:left w:val="single" w:sz="8" w:space="0" w:color="0099DE" w:themeColor="accent1" w:themeTint="BF"/>
        <w:bottom w:val="single" w:sz="8" w:space="0" w:color="0099DE" w:themeColor="accent1" w:themeTint="BF"/>
        <w:right w:val="single" w:sz="8" w:space="0" w:color="0099DE" w:themeColor="accent1" w:themeTint="BF"/>
        <w:insideH w:val="single" w:sz="8" w:space="0" w:color="0099DE"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99DE" w:themeColor="accent1" w:themeTint="BF"/>
          <w:left w:val="single" w:sz="8" w:space="0" w:color="0099DE" w:themeColor="accent1" w:themeTint="BF"/>
          <w:bottom w:val="single" w:sz="8" w:space="0" w:color="0099DE" w:themeColor="accent1" w:themeTint="BF"/>
          <w:right w:val="single" w:sz="8" w:space="0" w:color="0099DE" w:themeColor="accent1" w:themeTint="BF"/>
          <w:insideH w:val="nil"/>
          <w:insideV w:val="nil"/>
        </w:tcBorders>
        <w:shd w:val="clear" w:color="auto" w:fill="00577E" w:themeFill="accent1"/>
      </w:tcPr>
    </w:tblStylePr>
    <w:tblStylePr w:type="lastRow">
      <w:pPr>
        <w:spacing w:before="0" w:after="0" w:line="240" w:lineRule="auto"/>
      </w:pPr>
      <w:rPr>
        <w:b/>
        <w:bCs/>
      </w:rPr>
      <w:tblPr/>
      <w:tcPr>
        <w:tcBorders>
          <w:top w:val="double" w:sz="6" w:space="0" w:color="0099DE" w:themeColor="accent1" w:themeTint="BF"/>
          <w:left w:val="single" w:sz="8" w:space="0" w:color="0099DE" w:themeColor="accent1" w:themeTint="BF"/>
          <w:bottom w:val="single" w:sz="8" w:space="0" w:color="0099DE" w:themeColor="accent1" w:themeTint="BF"/>
          <w:right w:val="single" w:sz="8" w:space="0" w:color="0099D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0E1FF" w:themeFill="accent1" w:themeFillTint="3F"/>
      </w:tcPr>
    </w:tblStylePr>
    <w:tblStylePr w:type="band1Horz">
      <w:tblPr/>
      <w:tcPr>
        <w:tcBorders>
          <w:insideH w:val="nil"/>
          <w:insideV w:val="nil"/>
        </w:tcBorders>
        <w:shd w:val="clear" w:color="auto" w:fill="A0E1FF"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2B2899"/>
    <w:pPr>
      <w:spacing w:line="240" w:lineRule="auto"/>
    </w:pPr>
    <w:tblPr>
      <w:tblStyleRowBandSize w:val="1"/>
      <w:tblStyleColBandSize w:val="1"/>
      <w:tblInd w:w="0" w:type="dxa"/>
      <w:tblBorders>
        <w:top w:val="single" w:sz="8" w:space="0" w:color="F1FF1F" w:themeColor="accent2" w:themeTint="BF"/>
        <w:left w:val="single" w:sz="8" w:space="0" w:color="F1FF1F" w:themeColor="accent2" w:themeTint="BF"/>
        <w:bottom w:val="single" w:sz="8" w:space="0" w:color="F1FF1F" w:themeColor="accent2" w:themeTint="BF"/>
        <w:right w:val="single" w:sz="8" w:space="0" w:color="F1FF1F" w:themeColor="accent2" w:themeTint="BF"/>
        <w:insideH w:val="single" w:sz="8" w:space="0" w:color="F1FF1F"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FF1F" w:themeColor="accent2" w:themeTint="BF"/>
          <w:left w:val="single" w:sz="8" w:space="0" w:color="F1FF1F" w:themeColor="accent2" w:themeTint="BF"/>
          <w:bottom w:val="single" w:sz="8" w:space="0" w:color="F1FF1F" w:themeColor="accent2" w:themeTint="BF"/>
          <w:right w:val="single" w:sz="8" w:space="0" w:color="F1FF1F" w:themeColor="accent2" w:themeTint="BF"/>
          <w:insideH w:val="nil"/>
          <w:insideV w:val="nil"/>
        </w:tcBorders>
        <w:shd w:val="clear" w:color="auto" w:fill="C7D300" w:themeFill="accent2"/>
      </w:tcPr>
    </w:tblStylePr>
    <w:tblStylePr w:type="lastRow">
      <w:pPr>
        <w:spacing w:before="0" w:after="0" w:line="240" w:lineRule="auto"/>
      </w:pPr>
      <w:rPr>
        <w:b/>
        <w:bCs/>
      </w:rPr>
      <w:tblPr/>
      <w:tcPr>
        <w:tcBorders>
          <w:top w:val="double" w:sz="6" w:space="0" w:color="F1FF1F" w:themeColor="accent2" w:themeTint="BF"/>
          <w:left w:val="single" w:sz="8" w:space="0" w:color="F1FF1F" w:themeColor="accent2" w:themeTint="BF"/>
          <w:bottom w:val="single" w:sz="8" w:space="0" w:color="F1FF1F" w:themeColor="accent2" w:themeTint="BF"/>
          <w:right w:val="single" w:sz="8" w:space="0" w:color="F1FF1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FFB5" w:themeFill="accent2" w:themeFillTint="3F"/>
      </w:tcPr>
    </w:tblStylePr>
    <w:tblStylePr w:type="band1Horz">
      <w:tblPr/>
      <w:tcPr>
        <w:tcBorders>
          <w:insideH w:val="nil"/>
          <w:insideV w:val="nil"/>
        </w:tcBorders>
        <w:shd w:val="clear" w:color="auto" w:fill="FAFFB5"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2B2899"/>
    <w:pPr>
      <w:spacing w:line="240" w:lineRule="auto"/>
    </w:pPr>
    <w:tblPr>
      <w:tblStyleRowBandSize w:val="1"/>
      <w:tblStyleColBandSize w:val="1"/>
      <w:tblInd w:w="0" w:type="dxa"/>
      <w:tblBorders>
        <w:top w:val="single" w:sz="8" w:space="0" w:color="00C9FD" w:themeColor="accent3" w:themeTint="BF"/>
        <w:left w:val="single" w:sz="8" w:space="0" w:color="00C9FD" w:themeColor="accent3" w:themeTint="BF"/>
        <w:bottom w:val="single" w:sz="8" w:space="0" w:color="00C9FD" w:themeColor="accent3" w:themeTint="BF"/>
        <w:right w:val="single" w:sz="8" w:space="0" w:color="00C9FD" w:themeColor="accent3" w:themeTint="BF"/>
        <w:insideH w:val="single" w:sz="8" w:space="0" w:color="00C9FD"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C9FD" w:themeColor="accent3" w:themeTint="BF"/>
          <w:left w:val="single" w:sz="8" w:space="0" w:color="00C9FD" w:themeColor="accent3" w:themeTint="BF"/>
          <w:bottom w:val="single" w:sz="8" w:space="0" w:color="00C9FD" w:themeColor="accent3" w:themeTint="BF"/>
          <w:right w:val="single" w:sz="8" w:space="0" w:color="00C9FD" w:themeColor="accent3" w:themeTint="BF"/>
          <w:insideH w:val="nil"/>
          <w:insideV w:val="nil"/>
        </w:tcBorders>
        <w:shd w:val="clear" w:color="auto" w:fill="0086A8" w:themeFill="accent3"/>
      </w:tcPr>
    </w:tblStylePr>
    <w:tblStylePr w:type="lastRow">
      <w:pPr>
        <w:spacing w:before="0" w:after="0" w:line="240" w:lineRule="auto"/>
      </w:pPr>
      <w:rPr>
        <w:b/>
        <w:bCs/>
      </w:rPr>
      <w:tblPr/>
      <w:tcPr>
        <w:tcBorders>
          <w:top w:val="double" w:sz="6" w:space="0" w:color="00C9FD" w:themeColor="accent3" w:themeTint="BF"/>
          <w:left w:val="single" w:sz="8" w:space="0" w:color="00C9FD" w:themeColor="accent3" w:themeTint="BF"/>
          <w:bottom w:val="single" w:sz="8" w:space="0" w:color="00C9FD" w:themeColor="accent3" w:themeTint="BF"/>
          <w:right w:val="single" w:sz="8" w:space="0" w:color="00C9FD" w:themeColor="accent3" w:themeTint="BF"/>
          <w:insideH w:val="nil"/>
          <w:insideV w:val="nil"/>
        </w:tcBorders>
      </w:tcPr>
    </w:tblStylePr>
    <w:tblStylePr w:type="firstCol">
      <w:rPr>
        <w:b/>
        <w:bCs/>
      </w:rPr>
    </w:tblStylePr>
    <w:tblStylePr w:type="lastCol">
      <w:rPr>
        <w:b/>
        <w:bCs/>
      </w:rPr>
    </w:tblStylePr>
    <w:tblStylePr w:type="band1Vert">
      <w:tblPr/>
      <w:tcPr>
        <w:shd w:val="clear" w:color="auto" w:fill="AAEDFF" w:themeFill="accent3" w:themeFillTint="3F"/>
      </w:tcPr>
    </w:tblStylePr>
    <w:tblStylePr w:type="band1Horz">
      <w:tblPr/>
      <w:tcPr>
        <w:tcBorders>
          <w:insideH w:val="nil"/>
          <w:insideV w:val="nil"/>
        </w:tcBorders>
        <w:shd w:val="clear" w:color="auto" w:fill="AAEDFF"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2B2899"/>
    <w:pPr>
      <w:spacing w:line="240" w:lineRule="auto"/>
    </w:pPr>
    <w:tblPr>
      <w:tblStyleRowBandSize w:val="1"/>
      <w:tblStyleColBandSize w:val="1"/>
      <w:tblInd w:w="0" w:type="dxa"/>
      <w:tblBorders>
        <w:top w:val="single" w:sz="8" w:space="0" w:color="EC544F" w:themeColor="accent4" w:themeTint="BF"/>
        <w:left w:val="single" w:sz="8" w:space="0" w:color="EC544F" w:themeColor="accent4" w:themeTint="BF"/>
        <w:bottom w:val="single" w:sz="8" w:space="0" w:color="EC544F" w:themeColor="accent4" w:themeTint="BF"/>
        <w:right w:val="single" w:sz="8" w:space="0" w:color="EC544F" w:themeColor="accent4" w:themeTint="BF"/>
        <w:insideH w:val="single" w:sz="8" w:space="0" w:color="EC544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C544F" w:themeColor="accent4" w:themeTint="BF"/>
          <w:left w:val="single" w:sz="8" w:space="0" w:color="EC544F" w:themeColor="accent4" w:themeTint="BF"/>
          <w:bottom w:val="single" w:sz="8" w:space="0" w:color="EC544F" w:themeColor="accent4" w:themeTint="BF"/>
          <w:right w:val="single" w:sz="8" w:space="0" w:color="EC544F" w:themeColor="accent4" w:themeTint="BF"/>
          <w:insideH w:val="nil"/>
          <w:insideV w:val="nil"/>
        </w:tcBorders>
        <w:shd w:val="clear" w:color="auto" w:fill="E31F18" w:themeFill="accent4"/>
      </w:tcPr>
    </w:tblStylePr>
    <w:tblStylePr w:type="lastRow">
      <w:pPr>
        <w:spacing w:before="0" w:after="0" w:line="240" w:lineRule="auto"/>
      </w:pPr>
      <w:rPr>
        <w:b/>
        <w:bCs/>
      </w:rPr>
      <w:tblPr/>
      <w:tcPr>
        <w:tcBorders>
          <w:top w:val="double" w:sz="6" w:space="0" w:color="EC544F" w:themeColor="accent4" w:themeTint="BF"/>
          <w:left w:val="single" w:sz="8" w:space="0" w:color="EC544F" w:themeColor="accent4" w:themeTint="BF"/>
          <w:bottom w:val="single" w:sz="8" w:space="0" w:color="EC544F" w:themeColor="accent4" w:themeTint="BF"/>
          <w:right w:val="single" w:sz="8" w:space="0" w:color="EC544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C6C5" w:themeFill="accent4" w:themeFillTint="3F"/>
      </w:tcPr>
    </w:tblStylePr>
    <w:tblStylePr w:type="band1Horz">
      <w:tblPr/>
      <w:tcPr>
        <w:tcBorders>
          <w:insideH w:val="nil"/>
          <w:insideV w:val="nil"/>
        </w:tcBorders>
        <w:shd w:val="clear" w:color="auto" w:fill="F9C6C5"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2B2899"/>
    <w:pPr>
      <w:spacing w:line="240" w:lineRule="auto"/>
    </w:pPr>
    <w:tblPr>
      <w:tblStyleRowBandSize w:val="1"/>
      <w:tblStyleColBandSize w:val="1"/>
      <w:tblInd w:w="0" w:type="dxa"/>
      <w:tblBorders>
        <w:top w:val="single" w:sz="8" w:space="0" w:color="A4D92B" w:themeColor="accent5" w:themeTint="BF"/>
        <w:left w:val="single" w:sz="8" w:space="0" w:color="A4D92B" w:themeColor="accent5" w:themeTint="BF"/>
        <w:bottom w:val="single" w:sz="8" w:space="0" w:color="A4D92B" w:themeColor="accent5" w:themeTint="BF"/>
        <w:right w:val="single" w:sz="8" w:space="0" w:color="A4D92B" w:themeColor="accent5" w:themeTint="BF"/>
        <w:insideH w:val="single" w:sz="8" w:space="0" w:color="A4D92B"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4D92B" w:themeColor="accent5" w:themeTint="BF"/>
          <w:left w:val="single" w:sz="8" w:space="0" w:color="A4D92B" w:themeColor="accent5" w:themeTint="BF"/>
          <w:bottom w:val="single" w:sz="8" w:space="0" w:color="A4D92B" w:themeColor="accent5" w:themeTint="BF"/>
          <w:right w:val="single" w:sz="8" w:space="0" w:color="A4D92B" w:themeColor="accent5" w:themeTint="BF"/>
          <w:insideH w:val="nil"/>
          <w:insideV w:val="nil"/>
        </w:tcBorders>
        <w:shd w:val="clear" w:color="auto" w:fill="72971B" w:themeFill="accent5"/>
      </w:tcPr>
    </w:tblStylePr>
    <w:tblStylePr w:type="lastRow">
      <w:pPr>
        <w:spacing w:before="0" w:after="0" w:line="240" w:lineRule="auto"/>
      </w:pPr>
      <w:rPr>
        <w:b/>
        <w:bCs/>
      </w:rPr>
      <w:tblPr/>
      <w:tcPr>
        <w:tcBorders>
          <w:top w:val="double" w:sz="6" w:space="0" w:color="A4D92B" w:themeColor="accent5" w:themeTint="BF"/>
          <w:left w:val="single" w:sz="8" w:space="0" w:color="A4D92B" w:themeColor="accent5" w:themeTint="BF"/>
          <w:bottom w:val="single" w:sz="8" w:space="0" w:color="A4D92B" w:themeColor="accent5" w:themeTint="BF"/>
          <w:right w:val="single" w:sz="8" w:space="0" w:color="A4D92B"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F2B9" w:themeFill="accent5" w:themeFillTint="3F"/>
      </w:tcPr>
    </w:tblStylePr>
    <w:tblStylePr w:type="band1Horz">
      <w:tblPr/>
      <w:tcPr>
        <w:tcBorders>
          <w:insideH w:val="nil"/>
          <w:insideV w:val="nil"/>
        </w:tcBorders>
        <w:shd w:val="clear" w:color="auto" w:fill="E1F2B9"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rsid w:val="002B2899"/>
    <w:pPr>
      <w:spacing w:line="240" w:lineRule="auto"/>
    </w:pPr>
    <w:tblPr>
      <w:tblStyleRowBandSize w:val="1"/>
      <w:tblStyleColBandSize w:val="1"/>
      <w:tblInd w:w="0" w:type="dxa"/>
      <w:tblBorders>
        <w:top w:val="single" w:sz="8" w:space="0" w:color="8E8D8D" w:themeColor="accent6" w:themeTint="BF"/>
        <w:left w:val="single" w:sz="8" w:space="0" w:color="8E8D8D" w:themeColor="accent6" w:themeTint="BF"/>
        <w:bottom w:val="single" w:sz="8" w:space="0" w:color="8E8D8D" w:themeColor="accent6" w:themeTint="BF"/>
        <w:right w:val="single" w:sz="8" w:space="0" w:color="8E8D8D" w:themeColor="accent6" w:themeTint="BF"/>
        <w:insideH w:val="single" w:sz="8" w:space="0" w:color="8E8D8D"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E8D8D" w:themeColor="accent6" w:themeTint="BF"/>
          <w:left w:val="single" w:sz="8" w:space="0" w:color="8E8D8D" w:themeColor="accent6" w:themeTint="BF"/>
          <w:bottom w:val="single" w:sz="8" w:space="0" w:color="8E8D8D" w:themeColor="accent6" w:themeTint="BF"/>
          <w:right w:val="single" w:sz="8" w:space="0" w:color="8E8D8D" w:themeColor="accent6" w:themeTint="BF"/>
          <w:insideH w:val="nil"/>
          <w:insideV w:val="nil"/>
        </w:tcBorders>
        <w:shd w:val="clear" w:color="auto" w:fill="696868" w:themeFill="accent6"/>
      </w:tcPr>
    </w:tblStylePr>
    <w:tblStylePr w:type="lastRow">
      <w:pPr>
        <w:spacing w:before="0" w:after="0" w:line="240" w:lineRule="auto"/>
      </w:pPr>
      <w:rPr>
        <w:b/>
        <w:bCs/>
      </w:rPr>
      <w:tblPr/>
      <w:tcPr>
        <w:tcBorders>
          <w:top w:val="double" w:sz="6" w:space="0" w:color="8E8D8D" w:themeColor="accent6" w:themeTint="BF"/>
          <w:left w:val="single" w:sz="8" w:space="0" w:color="8E8D8D" w:themeColor="accent6" w:themeTint="BF"/>
          <w:bottom w:val="single" w:sz="8" w:space="0" w:color="8E8D8D" w:themeColor="accent6" w:themeTint="BF"/>
          <w:right w:val="single" w:sz="8" w:space="0" w:color="8E8D8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9D9" w:themeFill="accent6" w:themeFillTint="3F"/>
      </w:tcPr>
    </w:tblStylePr>
    <w:tblStylePr w:type="band1Horz">
      <w:tblPr/>
      <w:tcPr>
        <w:tcBorders>
          <w:insideH w:val="nil"/>
          <w:insideV w:val="nil"/>
        </w:tcBorders>
        <w:shd w:val="clear" w:color="auto" w:fill="DAD9D9"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rsid w:val="002B2899"/>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77E"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77E" w:themeFill="text1"/>
      </w:tcPr>
    </w:tblStylePr>
    <w:tblStylePr w:type="lastCol">
      <w:rPr>
        <w:b/>
        <w:bCs/>
        <w:color w:val="FFFFFF" w:themeColor="background1"/>
      </w:rPr>
      <w:tblPr/>
      <w:tcPr>
        <w:tcBorders>
          <w:left w:val="nil"/>
          <w:right w:val="nil"/>
          <w:insideH w:val="nil"/>
          <w:insideV w:val="nil"/>
        </w:tcBorders>
        <w:shd w:val="clear" w:color="auto" w:fill="00577E"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rsid w:val="002B2899"/>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77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77E" w:themeFill="accent1"/>
      </w:tcPr>
    </w:tblStylePr>
    <w:tblStylePr w:type="lastCol">
      <w:rPr>
        <w:b/>
        <w:bCs/>
        <w:color w:val="FFFFFF" w:themeColor="background1"/>
      </w:rPr>
      <w:tblPr/>
      <w:tcPr>
        <w:tcBorders>
          <w:left w:val="nil"/>
          <w:right w:val="nil"/>
          <w:insideH w:val="nil"/>
          <w:insideV w:val="nil"/>
        </w:tcBorders>
        <w:shd w:val="clear" w:color="auto" w:fill="00577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2B2899"/>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D3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D300" w:themeFill="accent2"/>
      </w:tcPr>
    </w:tblStylePr>
    <w:tblStylePr w:type="lastCol">
      <w:rPr>
        <w:b/>
        <w:bCs/>
        <w:color w:val="FFFFFF" w:themeColor="background1"/>
      </w:rPr>
      <w:tblPr/>
      <w:tcPr>
        <w:tcBorders>
          <w:left w:val="nil"/>
          <w:right w:val="nil"/>
          <w:insideH w:val="nil"/>
          <w:insideV w:val="nil"/>
        </w:tcBorders>
        <w:shd w:val="clear" w:color="auto" w:fill="C7D3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2B2899"/>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6A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6A8" w:themeFill="accent3"/>
      </w:tcPr>
    </w:tblStylePr>
    <w:tblStylePr w:type="lastCol">
      <w:rPr>
        <w:b/>
        <w:bCs/>
        <w:color w:val="FFFFFF" w:themeColor="background1"/>
      </w:rPr>
      <w:tblPr/>
      <w:tcPr>
        <w:tcBorders>
          <w:left w:val="nil"/>
          <w:right w:val="nil"/>
          <w:insideH w:val="nil"/>
          <w:insideV w:val="nil"/>
        </w:tcBorders>
        <w:shd w:val="clear" w:color="auto" w:fill="0086A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2B2899"/>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1F1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1F18" w:themeFill="accent4"/>
      </w:tcPr>
    </w:tblStylePr>
    <w:tblStylePr w:type="lastCol">
      <w:rPr>
        <w:b/>
        <w:bCs/>
        <w:color w:val="FFFFFF" w:themeColor="background1"/>
      </w:rPr>
      <w:tblPr/>
      <w:tcPr>
        <w:tcBorders>
          <w:left w:val="nil"/>
          <w:right w:val="nil"/>
          <w:insideH w:val="nil"/>
          <w:insideV w:val="nil"/>
        </w:tcBorders>
        <w:shd w:val="clear" w:color="auto" w:fill="E31F1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2B2899"/>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2971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2971B" w:themeFill="accent5"/>
      </w:tcPr>
    </w:tblStylePr>
    <w:tblStylePr w:type="lastCol">
      <w:rPr>
        <w:b/>
        <w:bCs/>
        <w:color w:val="FFFFFF" w:themeColor="background1"/>
      </w:rPr>
      <w:tblPr/>
      <w:tcPr>
        <w:tcBorders>
          <w:left w:val="nil"/>
          <w:right w:val="nil"/>
          <w:insideH w:val="nil"/>
          <w:insideV w:val="nil"/>
        </w:tcBorders>
        <w:shd w:val="clear" w:color="auto" w:fill="72971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rsid w:val="002B2899"/>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686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96868" w:themeFill="accent6"/>
      </w:tcPr>
    </w:tblStylePr>
    <w:tblStylePr w:type="lastCol">
      <w:rPr>
        <w:b/>
        <w:bCs/>
        <w:color w:val="FFFFFF" w:themeColor="background1"/>
      </w:rPr>
      <w:tblPr/>
      <w:tcPr>
        <w:tcBorders>
          <w:left w:val="nil"/>
          <w:right w:val="nil"/>
          <w:insideH w:val="nil"/>
          <w:insideV w:val="nil"/>
        </w:tcBorders>
        <w:shd w:val="clear" w:color="auto" w:fill="69686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D-effectenvoortabel1">
    <w:name w:val="Table 3D effects 1"/>
    <w:basedOn w:val="Standaardtabel"/>
    <w:uiPriority w:val="99"/>
    <w:semiHidden/>
    <w:rsid w:val="002B289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rsid w:val="002B289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rsid w:val="002B289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rsid w:val="002B289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rsid w:val="002B289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rsid w:val="002B289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rsid w:val="002B289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rsid w:val="002B289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rsid w:val="002B289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rsid w:val="002B289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rsid w:val="002B289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rsid w:val="002B289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rsid w:val="002B289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rsid w:val="002B289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rsid w:val="002B289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rsid w:val="002B289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rsid w:val="002B289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rsid w:val="002B289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rsid w:val="002B289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rsid w:val="002B289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rsid w:val="002B289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rsid w:val="002B289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rsid w:val="002B289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rsid w:val="002B289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rsid w:val="002B289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uiPriority w:val="99"/>
    <w:semiHidden/>
    <w:rsid w:val="002B289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rsid w:val="002B289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rsid w:val="002B289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rsid w:val="002B289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rsid w:val="002B289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rsid w:val="002B289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rsid w:val="002B289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rsid w:val="002B289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etabel">
    <w:name w:val="Table Professional"/>
    <w:basedOn w:val="Standaardtabel"/>
    <w:uiPriority w:val="99"/>
    <w:semiHidden/>
    <w:rsid w:val="002B289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rsid w:val="002B289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rsid w:val="002B289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rsid w:val="002B289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rsid w:val="002B289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rsid w:val="002B289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rsid w:val="002B28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tabel1">
    <w:name w:val="Table Web 1"/>
    <w:basedOn w:val="Standaardtabel"/>
    <w:uiPriority w:val="99"/>
    <w:semiHidden/>
    <w:rsid w:val="002B289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rsid w:val="002B289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rsid w:val="002B289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RHDHVTableMono">
    <w:name w:val="RHDHV Table Mono"/>
    <w:basedOn w:val="RHDHVTableNormal"/>
    <w:uiPriority w:val="99"/>
    <w:semiHidden/>
    <w:rsid w:val="007452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0" w:type="dxa"/>
        <w:bottom w:w="57" w:type="dxa"/>
        <w:right w:w="0" w:type="dxa"/>
      </w:tblCellMar>
    </w:tblPr>
    <w:tcPr>
      <w:vAlign w:val="center"/>
    </w:tcPr>
    <w:tblStylePr w:type="firstRow">
      <w:rPr>
        <w:b/>
      </w:rPr>
      <w:tblPr/>
      <w:trPr>
        <w:tblHeader/>
      </w:trPr>
      <w:tcPr>
        <w:tcBorders>
          <w:top w:val="single" w:sz="4" w:space="0" w:color="000000"/>
          <w:left w:val="single" w:sz="4" w:space="0" w:color="000000"/>
          <w:bottom w:val="single" w:sz="4" w:space="0" w:color="000000"/>
          <w:right w:val="single" w:sz="4" w:space="0" w:color="000000"/>
          <w:insideH w:val="nil"/>
          <w:insideV w:val="single" w:sz="4" w:space="0" w:color="FFFFFF"/>
          <w:tl2br w:val="nil"/>
          <w:tr2bl w:val="nil"/>
        </w:tcBorders>
        <w:shd w:val="clear" w:color="auto" w:fill="000000"/>
      </w:tcPr>
    </w:tblStylePr>
    <w:tblStylePr w:type="swCell">
      <w:tblPr/>
      <w:tcPr>
        <w:tcBorders>
          <w:top w:val="nil"/>
          <w:left w:val="nil"/>
          <w:bottom w:val="nil"/>
          <w:right w:val="nil"/>
          <w:insideH w:val="nil"/>
          <w:insideV w:val="nil"/>
          <w:tl2br w:val="nil"/>
          <w:tr2bl w:val="nil"/>
        </w:tcBorders>
        <w:shd w:val="clear" w:color="auto" w:fill="FFFFFF" w:themeFill="background1"/>
      </w:tcPr>
    </w:tblStylePr>
  </w:style>
  <w:style w:type="table" w:customStyle="1" w:styleId="RHDHVTable">
    <w:name w:val="RHDHV Table"/>
    <w:basedOn w:val="RHDHVTableNormal"/>
    <w:uiPriority w:val="99"/>
    <w:rsid w:val="00745248"/>
    <w:tblPr>
      <w:tblInd w:w="0" w:type="dxa"/>
      <w:tblBorders>
        <w:insideH w:val="single" w:sz="8" w:space="0" w:color="FFFFFF" w:themeColor="background1"/>
        <w:insideV w:val="single" w:sz="8" w:space="0" w:color="FFFFFF" w:themeColor="background1"/>
      </w:tblBorders>
      <w:tblCellMar>
        <w:top w:w="57" w:type="dxa"/>
        <w:left w:w="0" w:type="dxa"/>
        <w:bottom w:w="57" w:type="dxa"/>
        <w:right w:w="0" w:type="dxa"/>
      </w:tblCellMar>
    </w:tblPr>
    <w:tcPr>
      <w:shd w:val="clear" w:color="auto" w:fill="B2E7FF" w:themeFill="accent1" w:themeFillTint="33"/>
      <w:vAlign w:val="center"/>
    </w:tcPr>
    <w:tblStylePr w:type="firstRow">
      <w:rPr>
        <w:b/>
      </w:rPr>
      <w:tblPr/>
      <w:tcPr>
        <w:tcBorders>
          <w:top w:val="nil"/>
          <w:left w:val="nil"/>
          <w:bottom w:val="nil"/>
          <w:right w:val="nil"/>
          <w:insideH w:val="nil"/>
          <w:insideV w:val="single" w:sz="8" w:space="0" w:color="FFFFFF" w:themeColor="background1"/>
          <w:tl2br w:val="nil"/>
          <w:tr2bl w:val="nil"/>
        </w:tcBorders>
        <w:shd w:val="clear" w:color="auto" w:fill="00577E" w:themeFill="accent1"/>
      </w:tcPr>
    </w:tblStylePr>
    <w:tblStylePr w:type="lastRow">
      <w:tblPr/>
      <w:tcPr>
        <w:tcBorders>
          <w:top w:val="nil"/>
          <w:left w:val="nil"/>
          <w:bottom w:val="nil"/>
          <w:right w:val="nil"/>
          <w:insideH w:val="nil"/>
          <w:insideV w:val="single" w:sz="8" w:space="0" w:color="FFFFFF" w:themeColor="background1"/>
          <w:tl2br w:val="nil"/>
          <w:tr2bl w:val="nil"/>
        </w:tcBorders>
        <w:shd w:val="clear" w:color="auto" w:fill="65CFFF" w:themeFill="accent1" w:themeFillTint="66"/>
      </w:tcPr>
    </w:tblStylePr>
    <w:tblStylePr w:type="swCell">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RHDHVAddressLabel">
    <w:name w:val="RHDHV Address Label"/>
    <w:basedOn w:val="RHDHVAddress"/>
    <w:unhideWhenUsed/>
    <w:rsid w:val="00382C83"/>
    <w:pPr>
      <w:ind w:left="57"/>
      <w:jc w:val="left"/>
    </w:pPr>
    <w:rPr>
      <w:b/>
      <w:color w:val="0086A8" w:themeColor="accent3"/>
    </w:rPr>
  </w:style>
  <w:style w:type="paragraph" w:customStyle="1" w:styleId="BankingDetails">
    <w:name w:val="Banking Details"/>
    <w:basedOn w:val="BaseText"/>
    <w:semiHidden/>
    <w:rsid w:val="00636224"/>
    <w:pPr>
      <w:spacing w:line="278" w:lineRule="auto"/>
    </w:pPr>
    <w:rPr>
      <w:sz w:val="12"/>
    </w:rPr>
  </w:style>
  <w:style w:type="paragraph" w:customStyle="1" w:styleId="FooterHeading">
    <w:name w:val="Footer Heading"/>
    <w:basedOn w:val="Voettekst"/>
    <w:unhideWhenUsed/>
    <w:rsid w:val="00A510FD"/>
    <w:pPr>
      <w:spacing w:after="0"/>
    </w:pPr>
    <w:rPr>
      <w:b/>
    </w:rPr>
  </w:style>
  <w:style w:type="numbering" w:customStyle="1" w:styleId="ListNumbers">
    <w:name w:val="List Numbers"/>
    <w:uiPriority w:val="99"/>
    <w:rsid w:val="00D2070A"/>
    <w:pPr>
      <w:numPr>
        <w:numId w:val="11"/>
      </w:numPr>
    </w:pPr>
  </w:style>
  <w:style w:type="numbering" w:customStyle="1" w:styleId="ListBullets">
    <w:name w:val="List Bullets"/>
    <w:uiPriority w:val="99"/>
    <w:rsid w:val="00D2070A"/>
    <w:pPr>
      <w:numPr>
        <w:numId w:val="13"/>
      </w:numPr>
    </w:pPr>
  </w:style>
  <w:style w:type="paragraph" w:customStyle="1" w:styleId="TableSeparator">
    <w:name w:val="Table Separator"/>
    <w:basedOn w:val="BaseText"/>
    <w:unhideWhenUsed/>
    <w:rsid w:val="006831A2"/>
    <w:pPr>
      <w:spacing w:line="240" w:lineRule="auto"/>
    </w:pPr>
    <w:rPr>
      <w:sz w:val="2"/>
    </w:rPr>
  </w:style>
  <w:style w:type="paragraph" w:customStyle="1" w:styleId="FooterRight">
    <w:name w:val="Footer Right"/>
    <w:basedOn w:val="Voettekst"/>
    <w:rsid w:val="00CB3806"/>
    <w:pPr>
      <w:jc w:val="right"/>
    </w:pPr>
  </w:style>
  <w:style w:type="paragraph" w:customStyle="1" w:styleId="Default">
    <w:name w:val="Default"/>
    <w:rsid w:val="001625D9"/>
    <w:pPr>
      <w:autoSpaceDE w:val="0"/>
      <w:autoSpaceDN w:val="0"/>
      <w:adjustRightInd w:val="0"/>
      <w:spacing w:line="240" w:lineRule="auto"/>
    </w:pPr>
    <w:rPr>
      <w:rFonts w:ascii="Lucida Sans Unicode" w:hAnsi="Lucida Sans Unicode" w:cs="Lucida Sans Unicode"/>
      <w:color w:val="000000"/>
      <w:sz w:val="24"/>
      <w:szCs w:val="24"/>
      <w:lang w:val="nl-NL"/>
    </w:rPr>
  </w:style>
  <w:style w:type="character" w:customStyle="1" w:styleId="tx2">
    <w:name w:val="tx2"/>
    <w:basedOn w:val="Standaardalinea-lettertype"/>
    <w:rsid w:val="00D26213"/>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8" Type="http://schemas.openxmlformats.org/officeDocument/2006/relationships/footnotes" Target="footnotes.xml"/><Relationship Id="rId18"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customXml" Target="../customXml/item7.xml"/><Relationship Id="rId12" Type="http://schemas.openxmlformats.org/officeDocument/2006/relationships/footer" Target="footer1.xml"/><Relationship Id="rId17" Type="http://schemas.openxmlformats.org/officeDocument/2006/relationships/theme" Target="theme/theme1.xml"/><Relationship Id="rId7" Type="http://schemas.openxmlformats.org/officeDocument/2006/relationships/webSettings" Target="webSettings.xml"/><Relationship Id="rId16" Type="http://schemas.openxmlformats.org/officeDocument/2006/relationships/glossaryDocument" Target="glossary/document.xml"/><Relationship Id="rId2" Type="http://schemas.openxmlformats.org/officeDocument/2006/relationships/customXml" Target="../customXml/item2.xml"/><Relationship Id="rId20" Type="http://schemas.openxmlformats.org/officeDocument/2006/relationships/customXml" Target="../customXml/item6.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customXml" Target="../customXml/item5.xml"/><Relationship Id="rId14"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oyalHaskoningDHV\Word%20Data\Templates\Mem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884712F5734CAD8090396EFAC9380F"/>
        <w:category>
          <w:name w:val="General"/>
          <w:gallery w:val="placeholder"/>
        </w:category>
        <w:types>
          <w:type w:val="bbPlcHdr"/>
        </w:types>
        <w:behaviors>
          <w:behavior w:val="content"/>
        </w:behaviors>
        <w:guid w:val="{FB0327BF-26AB-4CB7-BF14-FB61958EB4D6}"/>
      </w:docPartPr>
      <w:docPartBody>
        <w:p w:rsidR="0021692F" w:rsidRDefault="00F823E9">
          <w:pPr>
            <w:pStyle w:val="FE884712F5734CAD8090396EFAC9380F"/>
          </w:pPr>
          <w:r w:rsidRPr="00CB3437">
            <w:rPr>
              <w:rStyle w:val="Tekstvantijdelijkeaanduiding"/>
            </w:rPr>
            <w:t>Click to enter "Memo"</w:t>
          </w:r>
        </w:p>
      </w:docPartBody>
    </w:docPart>
    <w:docPart>
      <w:docPartPr>
        <w:name w:val="A82EDB0DFFE64FD9AAA44564B1B80FF8"/>
        <w:category>
          <w:name w:val="General"/>
          <w:gallery w:val="placeholder"/>
        </w:category>
        <w:types>
          <w:type w:val="bbPlcHdr"/>
        </w:types>
        <w:behaviors>
          <w:behavior w:val="content"/>
        </w:behaviors>
        <w:guid w:val="{450B1DBE-B649-4D81-8472-C2B5664946C5}"/>
      </w:docPartPr>
      <w:docPartBody>
        <w:p w:rsidR="0021692F" w:rsidRDefault="00F823E9">
          <w:pPr>
            <w:pStyle w:val="A82EDB0DFFE64FD9AAA44564B1B80FF8"/>
          </w:pPr>
          <w:r w:rsidRPr="00CB3437">
            <w:rPr>
              <w:rStyle w:val="Tekstvantijdelijkeaanduiding"/>
            </w:rPr>
            <w:t>Click to enter "LegalEntity"</w:t>
          </w:r>
        </w:p>
      </w:docPartBody>
    </w:docPart>
    <w:docPart>
      <w:docPartPr>
        <w:name w:val="B0CF1A97B5D14767A77AEEFDF31BCD58"/>
        <w:category>
          <w:name w:val="General"/>
          <w:gallery w:val="placeholder"/>
        </w:category>
        <w:types>
          <w:type w:val="bbPlcHdr"/>
        </w:types>
        <w:behaviors>
          <w:behavior w:val="content"/>
        </w:behaviors>
        <w:guid w:val="{0A2EC4C4-8CC5-4DFF-9FB3-9A7CCB8E3B08}"/>
      </w:docPartPr>
      <w:docPartBody>
        <w:p w:rsidR="0021692F" w:rsidRDefault="00F823E9">
          <w:pPr>
            <w:pStyle w:val="B0CF1A97B5D14767A77AEEFDF31BCD58"/>
          </w:pPr>
          <w:r w:rsidRPr="00CB2A35">
            <w:rPr>
              <w:rStyle w:val="Tekstvantijdelijkeaanduiding"/>
            </w:rPr>
            <w:t>Click here to enter text.</w:t>
          </w:r>
        </w:p>
      </w:docPartBody>
    </w:docPart>
    <w:docPart>
      <w:docPartPr>
        <w:name w:val="EE9ADD07F93E46D486E8A7A2925F90FF"/>
        <w:category>
          <w:name w:val="General"/>
          <w:gallery w:val="placeholder"/>
        </w:category>
        <w:types>
          <w:type w:val="bbPlcHdr"/>
        </w:types>
        <w:behaviors>
          <w:behavior w:val="content"/>
        </w:behaviors>
        <w:guid w:val="{A4EDED96-9E2E-4689-B404-77B7B9823182}"/>
      </w:docPartPr>
      <w:docPartBody>
        <w:p w:rsidR="0021692F" w:rsidRDefault="00F823E9">
          <w:pPr>
            <w:pStyle w:val="EE9ADD07F93E46D486E8A7A2925F90FF"/>
          </w:pPr>
          <w:r w:rsidRPr="00CB3437">
            <w:rPr>
              <w:rStyle w:val="Tekstvantijdelijkeaanduiding"/>
            </w:rPr>
            <w:t>Click to enter "To"</w:t>
          </w:r>
        </w:p>
      </w:docPartBody>
    </w:docPart>
    <w:docPart>
      <w:docPartPr>
        <w:name w:val="2F75D6BFA6354F07A19C047DAFECF161"/>
        <w:category>
          <w:name w:val="General"/>
          <w:gallery w:val="placeholder"/>
        </w:category>
        <w:types>
          <w:type w:val="bbPlcHdr"/>
        </w:types>
        <w:behaviors>
          <w:behavior w:val="content"/>
        </w:behaviors>
        <w:guid w:val="{736EAD78-642D-4341-B750-6EFF87D8D7CD}"/>
      </w:docPartPr>
      <w:docPartBody>
        <w:p w:rsidR="0021692F" w:rsidRDefault="00F823E9">
          <w:pPr>
            <w:pStyle w:val="2F75D6BFA6354F07A19C047DAFECF161"/>
          </w:pPr>
          <w:r w:rsidRPr="00925050">
            <w:rPr>
              <w:rStyle w:val="Tekstvantijdelijkeaanduiding"/>
            </w:rPr>
            <w:t>Click to enter "Recipient"</w:t>
          </w:r>
        </w:p>
      </w:docPartBody>
    </w:docPart>
    <w:docPart>
      <w:docPartPr>
        <w:name w:val="F0BA26C9AB554181B04277255EDCCCF0"/>
        <w:category>
          <w:name w:val="General"/>
          <w:gallery w:val="placeholder"/>
        </w:category>
        <w:types>
          <w:type w:val="bbPlcHdr"/>
        </w:types>
        <w:behaviors>
          <w:behavior w:val="content"/>
        </w:behaviors>
        <w:guid w:val="{896257C1-F3EB-485E-BE07-D0F3EC4A44BC}"/>
      </w:docPartPr>
      <w:docPartBody>
        <w:p w:rsidR="0021692F" w:rsidRDefault="00F823E9">
          <w:pPr>
            <w:pStyle w:val="F0BA26C9AB554181B04277255EDCCCF0"/>
          </w:pPr>
          <w:r w:rsidRPr="00CB3437">
            <w:rPr>
              <w:rStyle w:val="Tekstvantijdelijkeaanduiding"/>
            </w:rPr>
            <w:t>Click to enter "From"</w:t>
          </w:r>
        </w:p>
      </w:docPartBody>
    </w:docPart>
    <w:docPart>
      <w:docPartPr>
        <w:name w:val="6D5597362C0E4097A56F201607612B29"/>
        <w:category>
          <w:name w:val="General"/>
          <w:gallery w:val="placeholder"/>
        </w:category>
        <w:types>
          <w:type w:val="bbPlcHdr"/>
        </w:types>
        <w:behaviors>
          <w:behavior w:val="content"/>
        </w:behaviors>
        <w:guid w:val="{C01BFB9E-4876-4A63-9C27-9EE8A4E17E4F}"/>
      </w:docPartPr>
      <w:docPartBody>
        <w:p w:rsidR="0021692F" w:rsidRDefault="00F823E9">
          <w:pPr>
            <w:pStyle w:val="6D5597362C0E4097A56F201607612B29"/>
          </w:pPr>
          <w:r w:rsidRPr="00CB3437">
            <w:rPr>
              <w:rStyle w:val="Tekstvantijdelijkeaanduiding"/>
            </w:rPr>
            <w:t>Click to enter "Sender"</w:t>
          </w:r>
        </w:p>
      </w:docPartBody>
    </w:docPart>
    <w:docPart>
      <w:docPartPr>
        <w:name w:val="35CB89627B5B4A2BA1C237226D286FFD"/>
        <w:category>
          <w:name w:val="General"/>
          <w:gallery w:val="placeholder"/>
        </w:category>
        <w:types>
          <w:type w:val="bbPlcHdr"/>
        </w:types>
        <w:behaviors>
          <w:behavior w:val="content"/>
        </w:behaviors>
        <w:guid w:val="{3EC5BF96-6782-4ED4-8EBE-9DB6111B5011}"/>
      </w:docPartPr>
      <w:docPartBody>
        <w:p w:rsidR="0021692F" w:rsidRDefault="00F823E9">
          <w:pPr>
            <w:pStyle w:val="35CB89627B5B4A2BA1C237226D286FFD"/>
          </w:pPr>
          <w:r w:rsidRPr="00CB3437">
            <w:rPr>
              <w:rStyle w:val="Tekstvantijdelijkeaanduiding"/>
            </w:rPr>
            <w:t>Click to enter "Date"</w:t>
          </w:r>
        </w:p>
      </w:docPartBody>
    </w:docPart>
    <w:docPart>
      <w:docPartPr>
        <w:name w:val="5F74E16277BA4B1DB6C6620AAC60A0B6"/>
        <w:category>
          <w:name w:val="General"/>
          <w:gallery w:val="placeholder"/>
        </w:category>
        <w:types>
          <w:type w:val="bbPlcHdr"/>
        </w:types>
        <w:behaviors>
          <w:behavior w:val="content"/>
        </w:behaviors>
        <w:guid w:val="{7C736BBD-17A0-47C8-B06B-4950FC426034}"/>
      </w:docPartPr>
      <w:docPartBody>
        <w:p w:rsidR="0021692F" w:rsidRDefault="00F823E9">
          <w:pPr>
            <w:pStyle w:val="5F74E16277BA4B1DB6C6620AAC60A0B6"/>
          </w:pPr>
          <w:r w:rsidRPr="00472E66">
            <w:rPr>
              <w:rStyle w:val="Tekstvantijdelijkeaanduiding"/>
            </w:rPr>
            <w:t>Click here to enter a date.</w:t>
          </w:r>
        </w:p>
      </w:docPartBody>
    </w:docPart>
    <w:docPart>
      <w:docPartPr>
        <w:name w:val="570231700B534713AF32E3F77426AE4A"/>
        <w:category>
          <w:name w:val="General"/>
          <w:gallery w:val="placeholder"/>
        </w:category>
        <w:types>
          <w:type w:val="bbPlcHdr"/>
        </w:types>
        <w:behaviors>
          <w:behavior w:val="content"/>
        </w:behaviors>
        <w:guid w:val="{9B817B72-4D9A-468C-9D6C-B9A60715B99F}"/>
      </w:docPartPr>
      <w:docPartBody>
        <w:p w:rsidR="0021692F" w:rsidRDefault="00F823E9">
          <w:pPr>
            <w:pStyle w:val="570231700B534713AF32E3F77426AE4A"/>
          </w:pPr>
          <w:r w:rsidRPr="00CB3437">
            <w:rPr>
              <w:rStyle w:val="Tekstvantijdelijkeaanduiding"/>
            </w:rPr>
            <w:t>Click to enter "Copy"</w:t>
          </w:r>
        </w:p>
      </w:docPartBody>
    </w:docPart>
    <w:docPart>
      <w:docPartPr>
        <w:name w:val="3BDAF9DFD3914BE997BE94493057BF9B"/>
        <w:category>
          <w:name w:val="General"/>
          <w:gallery w:val="placeholder"/>
        </w:category>
        <w:types>
          <w:type w:val="bbPlcHdr"/>
        </w:types>
        <w:behaviors>
          <w:behavior w:val="content"/>
        </w:behaviors>
        <w:guid w:val="{9D6DD1D0-45AB-480D-9EEE-0738C6369157}"/>
      </w:docPartPr>
      <w:docPartBody>
        <w:p w:rsidR="0021692F" w:rsidRDefault="00F823E9">
          <w:pPr>
            <w:pStyle w:val="3BDAF9DFD3914BE997BE94493057BF9B"/>
          </w:pPr>
          <w:r w:rsidRPr="00925050">
            <w:rPr>
              <w:rStyle w:val="Tekstvantijdelijkeaanduiding"/>
            </w:rPr>
            <w:t>Click to enter "CopyTo"</w:t>
          </w:r>
        </w:p>
      </w:docPartBody>
    </w:docPart>
    <w:docPart>
      <w:docPartPr>
        <w:name w:val="F21F83BB1D824356952267778AE79A40"/>
        <w:category>
          <w:name w:val="General"/>
          <w:gallery w:val="placeholder"/>
        </w:category>
        <w:types>
          <w:type w:val="bbPlcHdr"/>
        </w:types>
        <w:behaviors>
          <w:behavior w:val="content"/>
        </w:behaviors>
        <w:guid w:val="{40B91EB7-3C4C-428A-964C-151B8468F542}"/>
      </w:docPartPr>
      <w:docPartBody>
        <w:p w:rsidR="0021692F" w:rsidRDefault="00F823E9">
          <w:pPr>
            <w:pStyle w:val="F21F83BB1D824356952267778AE79A40"/>
          </w:pPr>
          <w:r w:rsidRPr="00CB3437">
            <w:rPr>
              <w:rStyle w:val="Tekstvantijdelijkeaanduiding"/>
            </w:rPr>
            <w:t>Click to enter "OurRef"</w:t>
          </w:r>
        </w:p>
      </w:docPartBody>
    </w:docPart>
    <w:docPart>
      <w:docPartPr>
        <w:name w:val="E7272E74793E49E1B4BBA1920C8AA4A2"/>
        <w:category>
          <w:name w:val="General"/>
          <w:gallery w:val="placeholder"/>
        </w:category>
        <w:types>
          <w:type w:val="bbPlcHdr"/>
        </w:types>
        <w:behaviors>
          <w:behavior w:val="content"/>
        </w:behaviors>
        <w:guid w:val="{DFD9E115-39F7-4862-8FAC-21843F269509}"/>
      </w:docPartPr>
      <w:docPartBody>
        <w:p w:rsidR="0021692F" w:rsidRDefault="00F823E9">
          <w:pPr>
            <w:pStyle w:val="E7272E74793E49E1B4BBA1920C8AA4A2"/>
          </w:pPr>
          <w:r w:rsidRPr="00CB3437">
            <w:rPr>
              <w:rStyle w:val="Tekstvantijdelijkeaanduiding"/>
            </w:rPr>
            <w:t>Click to enter "CDCCode"</w:t>
          </w:r>
        </w:p>
      </w:docPartBody>
    </w:docPart>
    <w:docPart>
      <w:docPartPr>
        <w:name w:val="1DB11EA32B8942559AB3FEA6F57C891D"/>
        <w:category>
          <w:name w:val="General"/>
          <w:gallery w:val="placeholder"/>
        </w:category>
        <w:types>
          <w:type w:val="bbPlcHdr"/>
        </w:types>
        <w:behaviors>
          <w:behavior w:val="content"/>
        </w:behaviors>
        <w:guid w:val="{4DABBF0F-C446-4531-AB2E-0D65550A59A7}"/>
      </w:docPartPr>
      <w:docPartBody>
        <w:p w:rsidR="0021692F" w:rsidRDefault="00F823E9">
          <w:pPr>
            <w:pStyle w:val="1DB11EA32B8942559AB3FEA6F57C891D"/>
          </w:pPr>
          <w:r w:rsidRPr="00CB3437">
            <w:rPr>
              <w:rStyle w:val="Tekstvantijdelijkeaanduiding"/>
            </w:rPr>
            <w:t>Click to enter "Classification"</w:t>
          </w:r>
        </w:p>
      </w:docPartBody>
    </w:docPart>
    <w:docPart>
      <w:docPartPr>
        <w:name w:val="BE1744BC7AC5410D81A9F32E98752167"/>
        <w:category>
          <w:name w:val="General"/>
          <w:gallery w:val="placeholder"/>
        </w:category>
        <w:types>
          <w:type w:val="bbPlcHdr"/>
        </w:types>
        <w:behaviors>
          <w:behavior w:val="content"/>
        </w:behaviors>
        <w:guid w:val="{1EFCE7AE-4417-401C-9A87-26C2374C97E0}"/>
      </w:docPartPr>
      <w:docPartBody>
        <w:p w:rsidR="0021692F" w:rsidRDefault="00F823E9">
          <w:pPr>
            <w:pStyle w:val="BE1744BC7AC5410D81A9F32E98752167"/>
          </w:pPr>
          <w:r w:rsidRPr="00CB3437">
            <w:rPr>
              <w:rStyle w:val="Tekstvantijdelijkeaanduiding"/>
            </w:rPr>
            <w:t>Click to enter "Classification Text"</w:t>
          </w:r>
        </w:p>
      </w:docPartBody>
    </w:docPart>
    <w:docPart>
      <w:docPartPr>
        <w:name w:val="A1A5731607D64E9895A87B8B19D61453"/>
        <w:category>
          <w:name w:val="General"/>
          <w:gallery w:val="placeholder"/>
        </w:category>
        <w:types>
          <w:type w:val="bbPlcHdr"/>
        </w:types>
        <w:behaviors>
          <w:behavior w:val="content"/>
        </w:behaviors>
        <w:guid w:val="{699B8C99-97CA-4C50-9AE2-72367EC5D174}"/>
      </w:docPartPr>
      <w:docPartBody>
        <w:p w:rsidR="0021692F" w:rsidRDefault="00F823E9">
          <w:pPr>
            <w:pStyle w:val="A1A5731607D64E9895A87B8B19D61453"/>
          </w:pPr>
          <w:r w:rsidRPr="00CB3437">
            <w:rPr>
              <w:rStyle w:val="Tekstvantijdelijkeaanduiding"/>
            </w:rPr>
            <w:t>Click to enter "Subject"</w:t>
          </w:r>
        </w:p>
      </w:docPartBody>
    </w:docPart>
    <w:docPart>
      <w:docPartPr>
        <w:name w:val="BF557133371C4B989CA463526D40ACFE"/>
        <w:category>
          <w:name w:val="General"/>
          <w:gallery w:val="placeholder"/>
        </w:category>
        <w:types>
          <w:type w:val="bbPlcHdr"/>
        </w:types>
        <w:behaviors>
          <w:behavior w:val="content"/>
        </w:behaviors>
        <w:guid w:val="{026E774B-FFF9-488E-A322-6F7FA6D7249C}"/>
      </w:docPartPr>
      <w:docPartBody>
        <w:p w:rsidR="0021692F" w:rsidRDefault="00F823E9">
          <w:pPr>
            <w:pStyle w:val="BF557133371C4B989CA463526D40ACFE"/>
          </w:pPr>
          <w:r w:rsidRPr="00925050">
            <w:rPr>
              <w:rStyle w:val="Tekstvantijdelijkeaanduiding"/>
            </w:rPr>
            <w:t>Click to enter "Subject"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80"/>
    <w:family w:val="auto"/>
    <w:pitch w:val="variable"/>
    <w:sig w:usb0="E00002FF" w:usb1="6AC7FDFB" w:usb2="00000012" w:usb3="00000000" w:csb0="000200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Lucida Sans Unicode">
    <w:panose1 w:val="020B0602030504020204"/>
    <w:charset w:val="00"/>
    <w:family w:val="auto"/>
    <w:pitch w:val="variable"/>
    <w:sig w:usb0="80000AFF" w:usb1="0000396B" w:usb2="00000000" w:usb3="00000000" w:csb0="000000BF" w:csb1="00000000"/>
  </w:font>
  <w:font w:name="Calibri">
    <w:panose1 w:val="020F0502020204030204"/>
    <w:charset w:val="00"/>
    <w:family w:val="auto"/>
    <w:pitch w:val="variable"/>
    <w:sig w:usb0="E00002FF" w:usb1="4000ACFF" w:usb2="00000001" w:usb3="00000000" w:csb0="0000019F" w:csb1="00000000"/>
  </w:font>
  <w:font w:name="Yu Mincho">
    <w:panose1 w:val="02020609040205080304"/>
    <w:charset w:val="80"/>
    <w:family w:val="auto"/>
    <w:pitch w:val="variable"/>
    <w:sig w:usb0="800002E7" w:usb1="2AC7FCFF" w:usb2="00000012" w:usb3="00000000" w:csb0="0002009F" w:csb1="00000000"/>
  </w:font>
  <w:font w:name="Yu Gothic Light">
    <w:panose1 w:val="02020609040205080304"/>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3E9"/>
    <w:rsid w:val="00006D52"/>
    <w:rsid w:val="00021994"/>
    <w:rsid w:val="0021692F"/>
    <w:rsid w:val="003A7FC4"/>
    <w:rsid w:val="003C535A"/>
    <w:rsid w:val="005A6B38"/>
    <w:rsid w:val="00E36DB7"/>
    <w:rsid w:val="00F32DA2"/>
    <w:rsid w:val="00F823E9"/>
    <w:rsid w:val="00FC2D38"/>
    <w:rsid w:val="00FF3AF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FE884712F5734CAD8090396EFAC9380F">
    <w:name w:val="FE884712F5734CAD8090396EFAC9380F"/>
  </w:style>
  <w:style w:type="paragraph" w:customStyle="1" w:styleId="A82EDB0DFFE64FD9AAA44564B1B80FF8">
    <w:name w:val="A82EDB0DFFE64FD9AAA44564B1B80FF8"/>
  </w:style>
  <w:style w:type="paragraph" w:customStyle="1" w:styleId="B0CF1A97B5D14767A77AEEFDF31BCD58">
    <w:name w:val="B0CF1A97B5D14767A77AEEFDF31BCD58"/>
  </w:style>
  <w:style w:type="paragraph" w:customStyle="1" w:styleId="EE9ADD07F93E46D486E8A7A2925F90FF">
    <w:name w:val="EE9ADD07F93E46D486E8A7A2925F90FF"/>
  </w:style>
  <w:style w:type="paragraph" w:customStyle="1" w:styleId="2F75D6BFA6354F07A19C047DAFECF161">
    <w:name w:val="2F75D6BFA6354F07A19C047DAFECF161"/>
  </w:style>
  <w:style w:type="paragraph" w:customStyle="1" w:styleId="F0BA26C9AB554181B04277255EDCCCF0">
    <w:name w:val="F0BA26C9AB554181B04277255EDCCCF0"/>
  </w:style>
  <w:style w:type="paragraph" w:customStyle="1" w:styleId="6D5597362C0E4097A56F201607612B29">
    <w:name w:val="6D5597362C0E4097A56F201607612B29"/>
  </w:style>
  <w:style w:type="paragraph" w:customStyle="1" w:styleId="35CB89627B5B4A2BA1C237226D286FFD">
    <w:name w:val="35CB89627B5B4A2BA1C237226D286FFD"/>
  </w:style>
  <w:style w:type="paragraph" w:customStyle="1" w:styleId="5F74E16277BA4B1DB6C6620AAC60A0B6">
    <w:name w:val="5F74E16277BA4B1DB6C6620AAC60A0B6"/>
  </w:style>
  <w:style w:type="paragraph" w:customStyle="1" w:styleId="570231700B534713AF32E3F77426AE4A">
    <w:name w:val="570231700B534713AF32E3F77426AE4A"/>
  </w:style>
  <w:style w:type="paragraph" w:customStyle="1" w:styleId="3BDAF9DFD3914BE997BE94493057BF9B">
    <w:name w:val="3BDAF9DFD3914BE997BE94493057BF9B"/>
  </w:style>
  <w:style w:type="paragraph" w:customStyle="1" w:styleId="F21F83BB1D824356952267778AE79A40">
    <w:name w:val="F21F83BB1D824356952267778AE79A40"/>
  </w:style>
  <w:style w:type="paragraph" w:customStyle="1" w:styleId="E7272E74793E49E1B4BBA1920C8AA4A2">
    <w:name w:val="E7272E74793E49E1B4BBA1920C8AA4A2"/>
  </w:style>
  <w:style w:type="paragraph" w:customStyle="1" w:styleId="1DB11EA32B8942559AB3FEA6F57C891D">
    <w:name w:val="1DB11EA32B8942559AB3FEA6F57C891D"/>
  </w:style>
  <w:style w:type="paragraph" w:customStyle="1" w:styleId="BE1744BC7AC5410D81A9F32E98752167">
    <w:name w:val="BE1744BC7AC5410D81A9F32E98752167"/>
  </w:style>
  <w:style w:type="paragraph" w:customStyle="1" w:styleId="A1A5731607D64E9895A87B8B19D61453">
    <w:name w:val="A1A5731607D64E9895A87B8B19D61453"/>
  </w:style>
  <w:style w:type="paragraph" w:customStyle="1" w:styleId="BF557133371C4B989CA463526D40ACFE">
    <w:name w:val="BF557133371C4B989CA463526D40AC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RHDHV Corporate">
  <a:themeElements>
    <a:clrScheme name="RHDHV Corporate">
      <a:dk1>
        <a:srgbClr val="00577E"/>
      </a:dk1>
      <a:lt1>
        <a:sysClr val="window" lastClr="FFFFFF"/>
      </a:lt1>
      <a:dk2>
        <a:srgbClr val="00577E"/>
      </a:dk2>
      <a:lt2>
        <a:srgbClr val="FFFFFF"/>
      </a:lt2>
      <a:accent1>
        <a:srgbClr val="00577E"/>
      </a:accent1>
      <a:accent2>
        <a:srgbClr val="C7D300"/>
      </a:accent2>
      <a:accent3>
        <a:srgbClr val="0086A8"/>
      </a:accent3>
      <a:accent4>
        <a:srgbClr val="E31F18"/>
      </a:accent4>
      <a:accent5>
        <a:srgbClr val="72971B"/>
      </a:accent5>
      <a:accent6>
        <a:srgbClr val="696868"/>
      </a:accent6>
      <a:hlink>
        <a:srgbClr val="1F497D"/>
      </a:hlink>
      <a:folHlink>
        <a:srgbClr val="1F497D"/>
      </a:folHlink>
    </a:clrScheme>
    <a:fontScheme name="RHDH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DataLabels xmlns="urn:DataLabels:namespace">
  <dlAction>Actie</dlAction>
  <dlAnnex>Bijlage</dlAnnex>
  <dlAnnexDate>Datum</dlAnnexDate>
  <dlAnnexNum>Bijlage nummer</dlAnnexNum>
  <dlAnnexRef>Ons kenmerk</dlAnnexRef>
  <dlApologies>Afwezig</dlApologies>
  <dlApproved>Goedgekeurd door</dlApproved>
  <dlAttn>Ter attentie van</dlAttn>
  <dlAuthor>Auteur(s)</dlAuthor>
  <dlBankDetails>Banking Details</dlBankDetails>
  <dlChecked>Gecontroleerd door</dlChecked>
  <dlClassification>Classificatie</dlClassification>
  <dlClient>Klant</dlClient>
  <dlContactName>Contact</dlContactName>
  <dlContents>Inhoud</dlContents>
  <dlCopy>Kopie</dlCopy>
  <dlDate>Datum</dlDate>
  <dlDateInitials>Datum/Initialen</dlDateInitials>
  <dlDescription>Beschrijving</dlDescription>
  <dlDetails>Details</dlDetails>
  <dlDirectLine>Directe lijn</dlDirectLine>
  <dlDocTitle>Titel document</dlDocTitle>
  <dlDrafted>Opgesteld door</dlDrafted>
  <dlEmail>E-mail</dlEmail>
  <dlEnclosures>Bijlagen</dlEnclosures>
  <dlExecSummary>Managementsamenvatting</dlExecSummary>
  <dlExtra>Extra</dlExtra>
  <dlFaxNum>Faxnummer</dlFaxNum>
  <dlFrom>Van</dlFrom>
  <dlGlossary>Verklarende woordenlijst</dlGlossary>
  <dlLocation>Locatie</dlLocation>
  <dlMeetingDate>Datum  bijeenkomst</dlMeetingDate>
  <dlMemo>Notitie / Memo</dlMemo>
  <dlMinutes>Notulen</dlMinutes>
  <dlNumber>Nummer</dlNumber>
  <dlOurRef>Ons kenmerk</dlOurRef>
  <dlPages>Pagina's</dlPages>
  <dlPresent>Aanwezig</dlPresent>
  <dlProjectName>Projectnaam</dlProjectName>
  <dlProjectNum>Projectnummer</dlProjectNum>
  <dlProjectOverview>Projectoverzicht</dlProjectOverview>
  <dlReference>Referentie</dlReference>
  <dlResponsible>Verantwoordelijke</dlResponsible>
  <dlRevision>Versie</dlRevision>
  <dlShortTitle>Ondertitel</dlShortTitle>
  <dlStaffOverview>Medewerkersoverzicht</dlStaffOverview>
  <dlSubject>Onderwerp</dlSubject>
  <dlTelephone>Telefoon</dlTelephone>
  <dlTime>Tijd</dlTime>
  <dlTo>Aan</dlTo>
  <dlYourRef>Uw kenmerk</dlYourRef>
  <dlDisclaimer>Disclaimer</dlDisclaimer>
  <dlAppendices>Bijlagen</dlAppendices>
  <dlContentsFigures>Figuren</dlContentsFigures>
  <dlContentsTables>Tabellen</dlContentsTables>
</DataLabels>
</file>

<file path=customXml/item2.xml><?xml version="1.0" encoding="utf-8"?>
<TTCProperties xmlns="urn:TTCProperties:namespace">
  <DocumentTitle>Aanvulling ecologische beoordeling Theemswegtrace</DocumentTitle>
  <DocTitle>Aanvulling ecologische beoordeling Theemswegtrace</DocTitle>
  <DocSubtitle>Aanvulling ecologische beoordeling Theemswegtrace</DocSubtitle>
  <DocShortTitle> </DocShortTitle>
  <DocumentDate>2016-10-31T00:00:00</DocumentDate>
  <DocDate>31-10-2016</DocDate>
  <DocType>Memo</DocType>
  <Author>HaskoningDHV, Janet Olthof</Author>
  <AuthorEmail>janet.olthof@rhdhv.com</AuthorEmail>
  <AuthorFaxNum/>
  <AuthorTelephone>+31 883482962</AuthorTelephone>
  <AuthorMobile>+31 6 52018607</AuthorMobile>
  <AuthorContact>01234 123123
  author@rhdhv.com</AuthorContact>
  <AuthorContactLabels>T
  E</AuthorContactLabels>
  <AuthorJobTitle>Adviseur water en ecologie</AuthorJobTitle>
  <AuthorDepartment>Water</AuthorDepartment>
  <SenderAddress>Laan 1914 no.35
3818 EX Amersfoort
Netherlands</SenderAddress>
  <SenderContact>+31 88 348 20 00
+31 33 463 36 52
info@rhdhv.com
royalhaskoningdhv.com</SenderContact>
  <SenderContactLabels>T
F
E
W</SenderContactLabels>
  <LegalEntity>HaskoningDHV Nederland B.V.</LegalEntity>
  <TradeRegister>Trade register number: 56515154</TradeRegister>
  <Disclaimer>No part of these specifications/printed matter may be reproduced and/or published by print, photocopy, microfilm or by any other means, without the prior written permission of HaskoningDHV Nederland B.V.; nor may they be used, without such permission, for any purposes other than that for which they were produced. HaskoningDHV Nederland B.V. accepts no responsibility or liability for these specifications/printed matter to any party other than the persons by whom it was commissioned and as concluded under that Appointment. The quality management system of HaskoningDHV Nederland B.V. has been certified in accordance with ISO 9001, ISO 14001 and OHSAS 18001.</Disclaimer>
  <brandEmail>royalhaskoningdhv.com</brandEmail>
  <Recipient>Commissie mer</Recipient>
  <RecipientOrganisation/>
  <Client/>
  <RecipientRef> </RecipientRef>
  <RecipientFaxNum> </RecipientFaxNum>
  <RecipientAddress/>
  <Classification>Vertrouwelijk</Classification>
  <Revision>01</Revision>
  <ProjectNum>BD8976</ProjectNum>
  <ProjectName> </ProjectName>
  <CDCCode>WATBD8976N001F01</CDCCode>
  <CopyTo>Martijn Huijskes, Robbert Wolf, Suzanne Broers, Reinier Brinks</CopyTo>
  <Apologies> </Apologies>
  <MeetingLocation> </MeetingLocation>
  <Attendees> </Attendees>
  <Enclosures> </Enclosures>
  <Salutation> </Salutation>
  <Closing> </Closing>
  <FaxNumPages> </FaxNumPages>
  <MeetingTime>10-10-2016 21:30:42</MeetingTime>
  <MeetingDate>10-10-2016 21:30:42</MeetingDate>
  <FooterText>HaskoningDHV Nederland B.V. is part of Royal HaskoningDHV</FooterText>
  <Status>Finale versie</Status>
  <DraftedBy> </DraftedBy>
  <SignatoryName> </SignatoryName>
  <SignatoryJobTitle> </SignatoryJobTitle>
  <SignatoryDepartment>Water</SignatoryDepartment>
</TTC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roject Document" ma:contentTypeID="0x010100602DEDF8A0574399BC4EFA2117317D3A0009CAA48EB4307A4D9AFF3C56DC12CE6301003A777F94D2C8C54DBF7E0B6364336376" ma:contentTypeVersion="1" ma:contentTypeDescription="" ma:contentTypeScope="" ma:versionID="8c9bb598ed887250355dced3abc34404">
  <xsd:schema xmlns:xsd="http://www.w3.org/2001/XMLSchema" xmlns:xs="http://www.w3.org/2001/XMLSchema" xmlns:p="http://schemas.microsoft.com/office/2006/metadata/properties" xmlns:ns2="eac3eda4-e0c8-4238-8a3d-3a564a656a5b" xmlns:ns3="81e32a9f-03bc-42ce-8c2d-adbd1ad6e734" targetNamespace="http://schemas.microsoft.com/office/2006/metadata/properties" ma:root="true" ma:fieldsID="61d3cfde80cd92abbadf6934cefc999a" ns2:_="" ns3:_="">
    <xsd:import namespace="eac3eda4-e0c8-4238-8a3d-3a564a656a5b"/>
    <xsd:import namespace="81e32a9f-03bc-42ce-8c2d-adbd1ad6e734"/>
    <xsd:element name="properties">
      <xsd:complexType>
        <xsd:sequence>
          <xsd:element name="documentManagement">
            <xsd:complexType>
              <xsd:all>
                <xsd:element ref="ns3:DocumentTypeTaxHTField0" minOccurs="0"/>
                <xsd:element ref="ns2:TaxCatchAll" minOccurs="0"/>
                <xsd:element ref="ns2:TaxCatchAllLabel" minOccurs="0"/>
                <xsd:element ref="ns2:cdb59a71a1094b24a26993ddb98fc8ea" minOccurs="0"/>
                <xsd:element ref="ns2:cea5db426e5447899e7e96a140ca8638" minOccurs="0"/>
                <xsd:element ref="ns2:Openba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3eda4-e0c8-4238-8a3d-3a564a656a5b" elementFormDefault="qualified">
    <xsd:import namespace="http://schemas.microsoft.com/office/2006/documentManagement/types"/>
    <xsd:import namespace="http://schemas.microsoft.com/office/infopath/2007/PartnerControls"/>
    <xsd:element name="TaxCatchAll" ma:index="10" nillable="true" ma:displayName="TaxCatchAll" ma:description="" ma:hidden="true" ma:list="{d9165951-dded-49f8-9f5b-a632b32888c7}" ma:internalName="TaxCatchAll" ma:showField="CatchAllData" ma:web="cf60ef41-1ae4-4703-93db-8c456a87fdc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CatchAllLabel" ma:description="" ma:hidden="true" ma:list="{d9165951-dded-49f8-9f5b-a632b32888c7}" ma:internalName="TaxCatchAllLabel" ma:readOnly="true" ma:showField="CatchAllDataLabel" ma:web="cf60ef41-1ae4-4703-93db-8c456a87fdc9">
      <xsd:complexType>
        <xsd:complexContent>
          <xsd:extension base="dms:MultiChoiceLookup">
            <xsd:sequence>
              <xsd:element name="Value" type="dms:Lookup" maxOccurs="unbounded" minOccurs="0" nillable="true"/>
            </xsd:sequence>
          </xsd:extension>
        </xsd:complexContent>
      </xsd:complexType>
    </xsd:element>
    <xsd:element name="cdb59a71a1094b24a26993ddb98fc8ea" ma:index="12" nillable="true" ma:taxonomy="true" ma:internalName="cdb59a71a1094b24a26993ddb98fc8ea" ma:taxonomyFieldName="Categorie" ma:displayName="Categorie" ma:default="" ma:fieldId="{cdb59a71-a109-4b24-a269-93ddb98fc8ea}" ma:taxonomyMulti="true" ma:sspId="f85d4054-6d0c-4709-aaf5-95c0f58b49e4" ma:termSetId="c830cb3e-a482-4986-85c0-877d1abaeb87" ma:anchorId="7a4173d8-f921-477c-b642-b57b55bf866a" ma:open="false" ma:isKeyword="false">
      <xsd:complexType>
        <xsd:sequence>
          <xsd:element ref="pc:Terms" minOccurs="0" maxOccurs="1"/>
        </xsd:sequence>
      </xsd:complexType>
    </xsd:element>
    <xsd:element name="cea5db426e5447899e7e96a140ca8638" ma:index="14" nillable="true" ma:taxonomy="true" ma:internalName="cea5db426e5447899e7e96a140ca8638" ma:taxonomyFieldName="Project" ma:displayName="Project" ma:default="" ma:fieldId="{cea5db42-6e54-4789-9e7e-96a140ca8638}" ma:sspId="f85d4054-6d0c-4709-aaf5-95c0f58b49e4" ma:termSetId="5da36c40-790a-4b7c-8107-b23518bc252c" ma:anchorId="00000000-0000-0000-0000-000000000000" ma:open="false" ma:isKeyword="false">
      <xsd:complexType>
        <xsd:sequence>
          <xsd:element ref="pc:Terms" minOccurs="0" maxOccurs="1"/>
        </xsd:sequence>
      </xsd:complexType>
    </xsd:element>
    <xsd:element name="Openbaar" ma:index="16" nillable="true" ma:displayName="Openbaar" ma:default="Nee" ma:format="Dropdown" ma:internalName="Openbaar" ma:readOnly="false">
      <xsd:simpleType>
        <xsd:restriction base="dms:Choice">
          <xsd:enumeration value="Nee"/>
          <xsd:enumeration value="Ja"/>
        </xsd:restriction>
      </xsd:simpleType>
    </xsd:element>
  </xsd:schema>
  <xsd:schema xmlns:xsd="http://www.w3.org/2001/XMLSchema" xmlns:xs="http://www.w3.org/2001/XMLSchema" xmlns:dms="http://schemas.microsoft.com/office/2006/documentManagement/types" xmlns:pc="http://schemas.microsoft.com/office/infopath/2007/PartnerControls" targetNamespace="81e32a9f-03bc-42ce-8c2d-adbd1ad6e734" elementFormDefault="qualified">
    <xsd:import namespace="http://schemas.microsoft.com/office/2006/documentManagement/types"/>
    <xsd:import namespace="http://schemas.microsoft.com/office/infopath/2007/PartnerControls"/>
    <xsd:element name="DocumentTypeTaxHTField0" ma:index="9" nillable="true" ma:taxonomy="true" ma:internalName="DocumentTypeTaxHTField0" ma:taxonomyFieldName="DocumentType" ma:displayName="Document type" ma:indexed="true" ma:readOnly="false" ma:default="" ma:fieldId="{7806aed2-60cb-427e-808c-462caec3541b}" ma:sspId="f85d4054-6d0c-4709-aaf5-95c0f58b49e4" ma:termSetId="c830cb3e-a482-4986-85c0-877d1abaeb87" ma:anchorId="493a3a5e-4483-4858-b165-fd9e80d4fac9"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f85d4054-6d0c-4709-aaf5-95c0f58b49e4" ContentTypeId="0x010100602DEDF8A0574399BC4EFA2117317D3A0009CAA48EB4307A4D9AFF3C56DC12CE63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Openbaar xmlns="eac3eda4-e0c8-4238-8a3d-3a564a656a5b">Ja</Openbaar>
    <cea5db426e5447899e7e96a140ca8638 xmlns="eac3eda4-e0c8-4238-8a3d-3a564a656a5b">
      <Terms xmlns="http://schemas.microsoft.com/office/infopath/2007/PartnerControls"/>
    </cea5db426e5447899e7e96a140ca8638>
    <TaxCatchAll xmlns="eac3eda4-e0c8-4238-8a3d-3a564a656a5b"/>
    <DocumentTypeTaxHTField0 xmlns="81e32a9f-03bc-42ce-8c2d-adbd1ad6e734">
      <Terms xmlns="http://schemas.microsoft.com/office/infopath/2007/PartnerControls"/>
    </DocumentTypeTaxHTField0>
    <cdb59a71a1094b24a26993ddb98fc8ea xmlns="eac3eda4-e0c8-4238-8a3d-3a564a656a5b">
      <Terms xmlns="http://schemas.microsoft.com/office/infopath/2007/PartnerControls"/>
    </cdb59a71a1094b24a26993ddb98fc8ea>
  </documentManagement>
</p:properties>
</file>

<file path=customXml/itemProps1.xml><?xml version="1.0" encoding="utf-8"?>
<ds:datastoreItem xmlns:ds="http://schemas.openxmlformats.org/officeDocument/2006/customXml" ds:itemID="{0E10AB7F-B52B-4C51-9C9B-6FC1DCCBBA4F}">
  <ds:schemaRefs>
    <ds:schemaRef ds:uri="urn:DataLabels:namespace"/>
  </ds:schemaRefs>
</ds:datastoreItem>
</file>

<file path=customXml/itemProps2.xml><?xml version="1.0" encoding="utf-8"?>
<ds:datastoreItem xmlns:ds="http://schemas.openxmlformats.org/officeDocument/2006/customXml" ds:itemID="{DB68E6C3-ACBD-4E82-B1F9-25E155364ED1}">
  <ds:schemaRefs>
    <ds:schemaRef ds:uri="urn:TTCProperties:namespace"/>
  </ds:schemaRefs>
</ds:datastoreItem>
</file>

<file path=customXml/itemProps3.xml><?xml version="1.0" encoding="utf-8"?>
<ds:datastoreItem xmlns:ds="http://schemas.openxmlformats.org/officeDocument/2006/customXml" ds:itemID="{1617ACE6-3EF8-9D41-851C-45C5B3A8730C}">
  <ds:schemaRefs>
    <ds:schemaRef ds:uri="http://schemas.openxmlformats.org/officeDocument/2006/bibliography"/>
  </ds:schemaRefs>
</ds:datastoreItem>
</file>

<file path=customXml/itemProps4.xml><?xml version="1.0" encoding="utf-8"?>
<ds:datastoreItem xmlns:ds="http://schemas.openxmlformats.org/officeDocument/2006/customXml" ds:itemID="{0CF1D333-269D-4425-A053-625E0F24F0E6}"/>
</file>

<file path=customXml/itemProps5.xml><?xml version="1.0" encoding="utf-8"?>
<ds:datastoreItem xmlns:ds="http://schemas.openxmlformats.org/officeDocument/2006/customXml" ds:itemID="{35DBABD6-649F-4DE1-B54F-D861872EBB42}"/>
</file>

<file path=customXml/itemProps6.xml><?xml version="1.0" encoding="utf-8"?>
<ds:datastoreItem xmlns:ds="http://schemas.openxmlformats.org/officeDocument/2006/customXml" ds:itemID="{6A0EFB96-6145-407B-B9BF-82418174E047}"/>
</file>

<file path=customXml/itemProps7.xml><?xml version="1.0" encoding="utf-8"?>
<ds:datastoreItem xmlns:ds="http://schemas.openxmlformats.org/officeDocument/2006/customXml" ds:itemID="{135BB08E-9044-4FB7-A268-709CCC6F2532}"/>
</file>

<file path=docProps/app.xml><?xml version="1.0" encoding="utf-8"?>
<Properties xmlns="http://schemas.openxmlformats.org/officeDocument/2006/extended-properties" xmlns:vt="http://schemas.openxmlformats.org/officeDocument/2006/docPropsVTypes">
  <Template>C:\ProgramData\RoyalHaskoningDHV\Word Data\Templates\Memo.dotx</Template>
  <TotalTime>12</TotalTime>
  <Pages>8</Pages>
  <Words>3372</Words>
  <Characters>18549</Characters>
  <Application>Microsoft Macintosh Word</Application>
  <DocSecurity>0</DocSecurity>
  <Lines>154</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Aanvulling ecologische beoordeling Theemswegtrace</vt:lpstr>
      <vt:lpstr>Aanvulling ecologische beoordeling Theemswegtrace</vt:lpstr>
    </vt:vector>
  </TitlesOfParts>
  <Company>HaskoningDHV Nederland B.V.</Company>
  <LinksUpToDate>false</LinksUpToDate>
  <CharactersWithSpaces>21878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Aanvulling ecologische beoordeling Theemswegtrace</dc:title>
  <dc:creator>HaskoningDHV, Janet Olthof</dc:creator>
  <cp:lastModifiedBy>Janet Olthof</cp:lastModifiedBy>
  <cp:revision>14</cp:revision>
  <cp:lastPrinted>2016-10-31T08:08:00Z</cp:lastPrinted>
  <dcterms:created xsi:type="dcterms:W3CDTF">2016-10-31T12:37:00Z</dcterms:created>
  <dcterms:modified xsi:type="dcterms:W3CDTF">2016-10-31T16:38:00Z</dcterms:modified>
  <dc:language>1043</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Ccode">
    <vt:lpwstr>WATBD8976N001F01</vt:lpwstr>
  </property>
  <property fmtid="{D5CDD505-2E9C-101B-9397-08002B2CF9AE}" pid="3" name="Approved By">
    <vt:lpwstr> </vt:lpwstr>
  </property>
  <property fmtid="{D5CDD505-2E9C-101B-9397-08002B2CF9AE}" pid="4" name="Checked By">
    <vt:lpwstr> </vt:lpwstr>
  </property>
  <property fmtid="{D5CDD505-2E9C-101B-9397-08002B2CF9AE}" pid="5" name="Drafted By">
    <vt:lpwstr> </vt:lpwstr>
  </property>
  <property fmtid="{D5CDD505-2E9C-101B-9397-08002B2CF9AE}" pid="6" name="CDC">
    <vt:lpwstr>1</vt:lpwstr>
  </property>
  <property fmtid="{D5CDD505-2E9C-101B-9397-08002B2CF9AE}" pid="7" name="ContentTypeId">
    <vt:lpwstr>0x010100602DEDF8A0574399BC4EFA2117317D3A0009CAA48EB4307A4D9AFF3C56DC12CE6301003A777F94D2C8C54DBF7E0B6364336376</vt:lpwstr>
  </property>
  <property fmtid="{D5CDD505-2E9C-101B-9397-08002B2CF9AE}" pid="8" name="Project">
    <vt:lpwstr/>
  </property>
  <property fmtid="{D5CDD505-2E9C-101B-9397-08002B2CF9AE}" pid="9" name="Categorie">
    <vt:lpwstr/>
  </property>
  <property fmtid="{D5CDD505-2E9C-101B-9397-08002B2CF9AE}" pid="10" name="DocumentType">
    <vt:lpwstr/>
  </property>
</Properties>
</file>